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449F" w14:textId="77777777" w:rsidR="00DB5009" w:rsidRDefault="00666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58D6833" wp14:editId="20AB167E">
            <wp:simplePos x="0" y="0"/>
            <wp:positionH relativeFrom="margin">
              <wp:align>right</wp:align>
            </wp:positionH>
            <wp:positionV relativeFrom="paragraph">
              <wp:posOffset>-89535</wp:posOffset>
            </wp:positionV>
            <wp:extent cx="4796642" cy="951376"/>
            <wp:effectExtent l="0" t="0" r="4445" b="127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6642" cy="951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1F2087" w14:textId="77777777" w:rsidR="00B361C4" w:rsidRDefault="00B36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Poppins" w:eastAsia="Trebuchet MS" w:hAnsi="Poppins" w:cs="Poppins"/>
          <w:b/>
          <w:color w:val="000000"/>
          <w:sz w:val="28"/>
          <w:szCs w:val="28"/>
        </w:rPr>
      </w:pPr>
    </w:p>
    <w:p w14:paraId="24332234" w14:textId="77777777" w:rsidR="00B361C4" w:rsidRDefault="00B36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Poppins" w:eastAsia="Trebuchet MS" w:hAnsi="Poppins" w:cs="Poppins"/>
          <w:b/>
          <w:color w:val="000000"/>
          <w:sz w:val="28"/>
          <w:szCs w:val="28"/>
        </w:rPr>
      </w:pPr>
    </w:p>
    <w:p w14:paraId="09ADDB3A" w14:textId="77777777" w:rsidR="00B361C4" w:rsidRDefault="00B36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Poppins" w:eastAsia="Trebuchet MS" w:hAnsi="Poppins" w:cs="Poppins"/>
          <w:b/>
          <w:color w:val="000000"/>
          <w:sz w:val="28"/>
          <w:szCs w:val="28"/>
        </w:rPr>
      </w:pPr>
    </w:p>
    <w:p w14:paraId="6C378235" w14:textId="77777777" w:rsidR="00B361C4" w:rsidRDefault="00666246" w:rsidP="00B36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Poppins" w:eastAsia="Trebuchet MS" w:hAnsi="Poppins" w:cs="Poppins"/>
          <w:b/>
          <w:color w:val="000000"/>
          <w:sz w:val="28"/>
          <w:szCs w:val="28"/>
        </w:rPr>
      </w:pPr>
      <w:r w:rsidRPr="00A211C1">
        <w:rPr>
          <w:rFonts w:ascii="Poppins" w:eastAsia="Trebuchet MS" w:hAnsi="Poppins" w:cs="Poppins"/>
          <w:b/>
          <w:color w:val="000000"/>
          <w:sz w:val="28"/>
          <w:szCs w:val="28"/>
        </w:rPr>
        <w:t xml:space="preserve">Application for Girlguiding Devon International Grant  </w:t>
      </w:r>
    </w:p>
    <w:p w14:paraId="26283BF2" w14:textId="77777777" w:rsidR="00A84287" w:rsidRDefault="00A84287" w:rsidP="00A84287">
      <w:pPr>
        <w:pStyle w:val="NoSpacing"/>
        <w:rPr>
          <w:rFonts w:ascii="Poppins" w:hAnsi="Poppins" w:cs="Poppins"/>
          <w:b/>
          <w:bCs/>
          <w:sz w:val="24"/>
          <w:szCs w:val="24"/>
        </w:rPr>
      </w:pPr>
    </w:p>
    <w:p w14:paraId="1BFFD6FE" w14:textId="305ACAF1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  <w:r w:rsidRPr="00A84287">
        <w:rPr>
          <w:rFonts w:ascii="Poppins" w:hAnsi="Poppins" w:cs="Poppins"/>
          <w:b/>
          <w:bCs/>
        </w:rPr>
        <w:t>Eligibility</w:t>
      </w:r>
    </w:p>
    <w:p w14:paraId="40E78BA4" w14:textId="77777777" w:rsidR="00A84287" w:rsidRPr="00A84287" w:rsidRDefault="00A84287" w:rsidP="00A84287">
      <w:pPr>
        <w:pStyle w:val="NoSpacing"/>
        <w:numPr>
          <w:ilvl w:val="0"/>
          <w:numId w:val="1"/>
        </w:numPr>
        <w:rPr>
          <w:rFonts w:ascii="Poppins" w:hAnsi="Poppins" w:cs="Poppins"/>
        </w:rPr>
      </w:pPr>
      <w:r w:rsidRPr="00A84287">
        <w:rPr>
          <w:rFonts w:ascii="Poppins" w:hAnsi="Poppins" w:cs="Poppins"/>
        </w:rPr>
        <w:t xml:space="preserve">Any </w:t>
      </w:r>
      <w:r w:rsidRPr="00A84287">
        <w:rPr>
          <w:rFonts w:ascii="Poppins" w:hAnsi="Poppins" w:cs="Poppins"/>
          <w:b/>
          <w:bCs/>
        </w:rPr>
        <w:t>girl or adult volunteer</w:t>
      </w:r>
      <w:r w:rsidRPr="00A84287">
        <w:rPr>
          <w:rFonts w:ascii="Poppins" w:hAnsi="Poppins" w:cs="Poppins"/>
        </w:rPr>
        <w:t xml:space="preserve"> (leader) who has been </w:t>
      </w:r>
      <w:r w:rsidRPr="00A84287">
        <w:rPr>
          <w:rFonts w:ascii="Poppins" w:hAnsi="Poppins" w:cs="Poppins"/>
          <w:b/>
          <w:bCs/>
        </w:rPr>
        <w:t>formally selected</w:t>
      </w:r>
      <w:r w:rsidRPr="00A84287">
        <w:rPr>
          <w:rFonts w:ascii="Poppins" w:hAnsi="Poppins" w:cs="Poppins"/>
        </w:rPr>
        <w:t xml:space="preserve"> for an international trip abroad or UK-based international event via a Guiding selection process. </w:t>
      </w:r>
    </w:p>
    <w:p w14:paraId="0DE4E35B" w14:textId="77777777" w:rsidR="00A84287" w:rsidRPr="00A84287" w:rsidRDefault="00A84287" w:rsidP="00A84287">
      <w:pPr>
        <w:pStyle w:val="NoSpacing"/>
        <w:numPr>
          <w:ilvl w:val="0"/>
          <w:numId w:val="1"/>
        </w:numPr>
        <w:rPr>
          <w:rFonts w:ascii="Poppins" w:hAnsi="Poppins" w:cs="Poppins"/>
        </w:rPr>
      </w:pPr>
      <w:r w:rsidRPr="00A84287">
        <w:rPr>
          <w:rFonts w:ascii="Poppins" w:hAnsi="Poppins" w:cs="Poppins"/>
        </w:rPr>
        <w:t xml:space="preserve">Applicants must be </w:t>
      </w:r>
      <w:r w:rsidRPr="00A84287">
        <w:rPr>
          <w:rFonts w:ascii="Poppins" w:hAnsi="Poppins" w:cs="Poppins"/>
          <w:b/>
          <w:bCs/>
        </w:rPr>
        <w:t>current members</w:t>
      </w:r>
      <w:r w:rsidRPr="00A84287">
        <w:rPr>
          <w:rFonts w:ascii="Poppins" w:hAnsi="Poppins" w:cs="Poppins"/>
        </w:rPr>
        <w:t xml:space="preserve"> of Girlguiding Devon.</w:t>
      </w:r>
    </w:p>
    <w:p w14:paraId="20F2C632" w14:textId="77777777" w:rsidR="00A84287" w:rsidRPr="00A84287" w:rsidRDefault="00A84287" w:rsidP="00A84287">
      <w:pPr>
        <w:pStyle w:val="NoSpacing"/>
        <w:numPr>
          <w:ilvl w:val="0"/>
          <w:numId w:val="1"/>
        </w:numPr>
        <w:rPr>
          <w:rFonts w:ascii="Poppins" w:hAnsi="Poppins" w:cs="Poppins"/>
        </w:rPr>
      </w:pPr>
      <w:r w:rsidRPr="00A84287">
        <w:rPr>
          <w:rFonts w:ascii="Poppins" w:hAnsi="Poppins" w:cs="Poppins"/>
          <w:b/>
          <w:bCs/>
        </w:rPr>
        <w:t>Previous recipients</w:t>
      </w:r>
      <w:r w:rsidRPr="00A84287">
        <w:rPr>
          <w:rFonts w:ascii="Poppins" w:hAnsi="Poppins" w:cs="Poppins"/>
        </w:rPr>
        <w:t xml:space="preserve"> of this grant </w:t>
      </w:r>
      <w:r w:rsidRPr="00A84287">
        <w:rPr>
          <w:rFonts w:ascii="Poppins" w:hAnsi="Poppins" w:cs="Poppins"/>
          <w:b/>
          <w:bCs/>
        </w:rPr>
        <w:t>must wait five years</w:t>
      </w:r>
      <w:r w:rsidRPr="00A84287">
        <w:rPr>
          <w:rFonts w:ascii="Poppins" w:hAnsi="Poppins" w:cs="Poppins"/>
        </w:rPr>
        <w:t xml:space="preserve"> from the date of their last awarded international grant before reapplying</w:t>
      </w:r>
      <w:r w:rsidRPr="00A84287">
        <w:rPr>
          <w:rFonts w:ascii="Poppins" w:hAnsi="Poppins" w:cs="Poppins"/>
          <w:b/>
          <w:bCs/>
        </w:rPr>
        <w:t>*</w:t>
      </w:r>
      <w:r w:rsidRPr="00A84287">
        <w:rPr>
          <w:rFonts w:ascii="Poppins" w:hAnsi="Poppins" w:cs="Poppins"/>
        </w:rPr>
        <w:t>.</w:t>
      </w:r>
    </w:p>
    <w:p w14:paraId="1CAA1F1E" w14:textId="77777777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</w:p>
    <w:p w14:paraId="45788928" w14:textId="77777777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  <w:r w:rsidRPr="00A84287">
        <w:rPr>
          <w:rFonts w:ascii="Poppins" w:hAnsi="Poppins" w:cs="Poppins"/>
          <w:b/>
          <w:bCs/>
        </w:rPr>
        <w:t>What is Covered</w:t>
      </w:r>
    </w:p>
    <w:p w14:paraId="3C329368" w14:textId="77777777" w:rsidR="00A84287" w:rsidRPr="00A84287" w:rsidRDefault="00A84287" w:rsidP="00A84287">
      <w:pPr>
        <w:pStyle w:val="NoSpacing"/>
        <w:numPr>
          <w:ilvl w:val="0"/>
          <w:numId w:val="2"/>
        </w:numPr>
        <w:rPr>
          <w:rFonts w:ascii="Poppins" w:hAnsi="Poppins" w:cs="Poppins"/>
        </w:rPr>
      </w:pPr>
      <w:r w:rsidRPr="00A84287">
        <w:rPr>
          <w:rFonts w:ascii="Poppins" w:hAnsi="Poppins" w:cs="Poppins"/>
          <w:b/>
          <w:bCs/>
        </w:rPr>
        <w:t>15% of the total cost</w:t>
      </w:r>
      <w:r w:rsidRPr="00A84287">
        <w:rPr>
          <w:rFonts w:ascii="Poppins" w:hAnsi="Poppins" w:cs="Poppins"/>
        </w:rPr>
        <w:t xml:space="preserve"> of the trip or event.</w:t>
      </w:r>
    </w:p>
    <w:p w14:paraId="7B4DC861" w14:textId="77777777" w:rsidR="00A84287" w:rsidRPr="00A84287" w:rsidRDefault="00A84287" w:rsidP="00A84287">
      <w:pPr>
        <w:pStyle w:val="NoSpacing"/>
        <w:numPr>
          <w:ilvl w:val="0"/>
          <w:numId w:val="2"/>
        </w:numPr>
        <w:rPr>
          <w:rFonts w:ascii="Poppins" w:hAnsi="Poppins" w:cs="Poppins"/>
        </w:rPr>
      </w:pPr>
      <w:r w:rsidRPr="00A84287">
        <w:rPr>
          <w:rFonts w:ascii="Poppins" w:hAnsi="Poppins" w:cs="Poppins"/>
          <w:b/>
          <w:bCs/>
        </w:rPr>
        <w:t>100% of the cost</w:t>
      </w:r>
      <w:r w:rsidRPr="00A84287">
        <w:rPr>
          <w:rFonts w:ascii="Poppins" w:hAnsi="Poppins" w:cs="Poppins"/>
        </w:rPr>
        <w:t xml:space="preserve"> of attending </w:t>
      </w:r>
      <w:r w:rsidRPr="00A84287">
        <w:rPr>
          <w:rFonts w:ascii="Poppins" w:hAnsi="Poppins" w:cs="Poppins"/>
          <w:b/>
          <w:bCs/>
        </w:rPr>
        <w:t>national or region selection events</w:t>
      </w:r>
      <w:r w:rsidRPr="00A84287">
        <w:rPr>
          <w:rFonts w:ascii="Poppins" w:hAnsi="Poppins" w:cs="Poppins"/>
        </w:rPr>
        <w:t xml:space="preserve"> (girls or leaders).</w:t>
      </w:r>
    </w:p>
    <w:p w14:paraId="720D3C01" w14:textId="77777777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</w:p>
    <w:p w14:paraId="00C3DB7E" w14:textId="77777777" w:rsidR="00A84287" w:rsidRPr="00A84287" w:rsidRDefault="00A84287" w:rsidP="00A84287">
      <w:pPr>
        <w:pStyle w:val="NoSpacing"/>
        <w:rPr>
          <w:rFonts w:ascii="Poppins" w:hAnsi="Poppins" w:cs="Poppins"/>
        </w:rPr>
      </w:pPr>
      <w:r w:rsidRPr="00A84287">
        <w:rPr>
          <w:rFonts w:ascii="Poppins" w:hAnsi="Poppins" w:cs="Poppins"/>
        </w:rPr>
        <w:t>[</w:t>
      </w:r>
      <w:r w:rsidRPr="00A84287">
        <w:rPr>
          <w:rFonts w:ascii="Poppins" w:hAnsi="Poppins" w:cs="Poppins"/>
          <w:b/>
          <w:bCs/>
        </w:rPr>
        <w:t>*Please note:</w:t>
      </w:r>
      <w:r w:rsidRPr="00A84287">
        <w:rPr>
          <w:rFonts w:ascii="Poppins" w:hAnsi="Poppins" w:cs="Poppins"/>
        </w:rPr>
        <w:t xml:space="preserve"> Whilst applicants can only apply for an international grant once in a five-year period. If invited to region selection events they can claim back 100% of their expenses for attending.]</w:t>
      </w:r>
    </w:p>
    <w:p w14:paraId="74C81E41" w14:textId="77777777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</w:p>
    <w:p w14:paraId="3C3D8745" w14:textId="77777777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  <w:r w:rsidRPr="00A84287">
        <w:rPr>
          <w:rFonts w:ascii="Poppins" w:hAnsi="Poppins" w:cs="Poppins"/>
          <w:b/>
          <w:bCs/>
        </w:rPr>
        <w:t>Additional support</w:t>
      </w:r>
    </w:p>
    <w:p w14:paraId="1F7B3769" w14:textId="77777777" w:rsidR="00A84287" w:rsidRPr="00A84287" w:rsidRDefault="00A84287" w:rsidP="00A84287">
      <w:pPr>
        <w:pStyle w:val="NoSpacing"/>
        <w:rPr>
          <w:rFonts w:ascii="Poppins" w:hAnsi="Poppins" w:cs="Poppins"/>
        </w:rPr>
      </w:pPr>
    </w:p>
    <w:p w14:paraId="55098CB6" w14:textId="77777777" w:rsidR="00A84287" w:rsidRPr="00A84287" w:rsidRDefault="00A84287" w:rsidP="00A84287">
      <w:pPr>
        <w:pStyle w:val="NoSpacing"/>
        <w:numPr>
          <w:ilvl w:val="0"/>
          <w:numId w:val="4"/>
        </w:numPr>
        <w:rPr>
          <w:rFonts w:ascii="Poppins" w:hAnsi="Poppins" w:cs="Poppins"/>
        </w:rPr>
      </w:pPr>
      <w:r w:rsidRPr="00A84287">
        <w:rPr>
          <w:rFonts w:ascii="Poppins" w:hAnsi="Poppins" w:cs="Poppins"/>
        </w:rPr>
        <w:t xml:space="preserve">Leaders who are asked by the International Adviser to include Devon INTOP’s girls on the unit trip will be eligible for a </w:t>
      </w:r>
      <w:r w:rsidRPr="00A84287">
        <w:rPr>
          <w:rFonts w:ascii="Poppins" w:hAnsi="Poppins" w:cs="Poppins"/>
          <w:b/>
          <w:bCs/>
        </w:rPr>
        <w:t>10% grant</w:t>
      </w:r>
      <w:r w:rsidRPr="00A84287">
        <w:rPr>
          <w:rFonts w:ascii="Poppins" w:hAnsi="Poppins" w:cs="Poppins"/>
        </w:rPr>
        <w:t>.</w:t>
      </w:r>
    </w:p>
    <w:p w14:paraId="6A680C97" w14:textId="77777777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</w:p>
    <w:p w14:paraId="34B7DAF7" w14:textId="77777777" w:rsidR="00A84287" w:rsidRPr="00A84287" w:rsidRDefault="00A84287" w:rsidP="00A84287">
      <w:pPr>
        <w:pStyle w:val="NoSpacing"/>
        <w:numPr>
          <w:ilvl w:val="0"/>
          <w:numId w:val="4"/>
        </w:numPr>
        <w:rPr>
          <w:rFonts w:ascii="Poppins" w:hAnsi="Poppins" w:cs="Poppins"/>
        </w:rPr>
      </w:pPr>
      <w:r w:rsidRPr="00A84287">
        <w:rPr>
          <w:rFonts w:ascii="Poppins" w:hAnsi="Poppins" w:cs="Poppins"/>
        </w:rPr>
        <w:t xml:space="preserve">Girls who are selected to attend a trip following attendance at an </w:t>
      </w:r>
      <w:r w:rsidRPr="00A84287">
        <w:rPr>
          <w:rFonts w:ascii="Poppins" w:hAnsi="Poppins" w:cs="Poppins"/>
          <w:b/>
          <w:bCs/>
        </w:rPr>
        <w:t>ICE (International Community Experience)</w:t>
      </w:r>
      <w:r w:rsidRPr="00A84287">
        <w:rPr>
          <w:rFonts w:ascii="Poppins" w:hAnsi="Poppins" w:cs="Poppins"/>
        </w:rPr>
        <w:t xml:space="preserve"> weekend will receive a grant of 10% towards the cost of the trip.</w:t>
      </w:r>
    </w:p>
    <w:p w14:paraId="731029D2" w14:textId="77777777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</w:p>
    <w:p w14:paraId="0C5814F8" w14:textId="70908376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  <w:r w:rsidRPr="00A84287">
        <w:rPr>
          <w:rFonts w:ascii="Poppins" w:hAnsi="Poppins" w:cs="Poppins"/>
          <w:b/>
          <w:bCs/>
        </w:rPr>
        <w:t>How to Apply</w:t>
      </w:r>
    </w:p>
    <w:p w14:paraId="2A291C67" w14:textId="77777777" w:rsidR="00A84287" w:rsidRPr="00A84287" w:rsidRDefault="00A84287" w:rsidP="00A84287">
      <w:pPr>
        <w:pStyle w:val="NoSpacing"/>
        <w:rPr>
          <w:rFonts w:ascii="Poppins" w:hAnsi="Poppins" w:cs="Poppins"/>
          <w:b/>
          <w:bCs/>
        </w:rPr>
      </w:pPr>
    </w:p>
    <w:p w14:paraId="063358A3" w14:textId="77777777" w:rsidR="00A84287" w:rsidRPr="00A84287" w:rsidRDefault="00A84287" w:rsidP="00A84287">
      <w:pPr>
        <w:pStyle w:val="NoSpacing"/>
        <w:numPr>
          <w:ilvl w:val="0"/>
          <w:numId w:val="3"/>
        </w:numPr>
        <w:rPr>
          <w:rFonts w:ascii="Poppins" w:hAnsi="Poppins" w:cs="Poppins"/>
        </w:rPr>
      </w:pPr>
      <w:r w:rsidRPr="00A84287">
        <w:rPr>
          <w:rFonts w:ascii="Poppins" w:hAnsi="Poppins" w:cs="Poppins"/>
        </w:rPr>
        <w:t xml:space="preserve">Complete the </w:t>
      </w:r>
      <w:r w:rsidRPr="00A84287">
        <w:rPr>
          <w:rFonts w:ascii="Poppins" w:hAnsi="Poppins" w:cs="Poppins"/>
          <w:b/>
          <w:bCs/>
        </w:rPr>
        <w:t>International Grant Application Form</w:t>
      </w:r>
      <w:r w:rsidRPr="00A84287">
        <w:rPr>
          <w:rFonts w:ascii="Poppins" w:hAnsi="Poppins" w:cs="Poppins"/>
        </w:rPr>
        <w:t xml:space="preserve"> (available from the County website at  </w:t>
      </w:r>
      <w:hyperlink r:id="rId6" w:history="1">
        <w:r w:rsidRPr="00A84287">
          <w:rPr>
            <w:rStyle w:val="Hyperlink"/>
            <w:rFonts w:ascii="Poppins" w:hAnsi="Poppins" w:cs="Poppins"/>
          </w:rPr>
          <w:t>https://devonguides.org.uk/members/grants</w:t>
        </w:r>
      </w:hyperlink>
      <w:r w:rsidRPr="00A84287">
        <w:rPr>
          <w:rFonts w:ascii="Poppins" w:hAnsi="Poppins" w:cs="Poppins"/>
        </w:rPr>
        <w:t xml:space="preserve"> ).</w:t>
      </w:r>
    </w:p>
    <w:p w14:paraId="7ADC280C" w14:textId="77777777" w:rsidR="00A84287" w:rsidRPr="00A84287" w:rsidRDefault="00A84287" w:rsidP="00A84287">
      <w:pPr>
        <w:pStyle w:val="NoSpacing"/>
        <w:numPr>
          <w:ilvl w:val="0"/>
          <w:numId w:val="3"/>
        </w:numPr>
        <w:rPr>
          <w:rFonts w:ascii="Poppins" w:hAnsi="Poppins" w:cs="Poppins"/>
        </w:rPr>
      </w:pPr>
      <w:r w:rsidRPr="00A84287">
        <w:rPr>
          <w:rFonts w:ascii="Poppins" w:hAnsi="Poppins" w:cs="Poppins"/>
        </w:rPr>
        <w:t xml:space="preserve">Return the form to the </w:t>
      </w:r>
      <w:r w:rsidRPr="00A84287">
        <w:rPr>
          <w:rFonts w:ascii="Poppins" w:hAnsi="Poppins" w:cs="Poppins"/>
          <w:b/>
          <w:bCs/>
        </w:rPr>
        <w:t>County International Adviser**</w:t>
      </w:r>
      <w:r w:rsidRPr="00A84287">
        <w:rPr>
          <w:rFonts w:ascii="Poppins" w:hAnsi="Poppins" w:cs="Poppins"/>
        </w:rPr>
        <w:t>.</w:t>
      </w:r>
    </w:p>
    <w:p w14:paraId="6AF95575" w14:textId="77777777" w:rsidR="00A84287" w:rsidRPr="00A84287" w:rsidRDefault="00A84287" w:rsidP="00A84287">
      <w:pPr>
        <w:pStyle w:val="NoSpacing"/>
        <w:rPr>
          <w:rFonts w:ascii="Poppins" w:hAnsi="Poppins" w:cs="Poppins"/>
        </w:rPr>
      </w:pPr>
    </w:p>
    <w:p w14:paraId="7A506881" w14:textId="77777777" w:rsidR="00A84287" w:rsidRPr="00A84287" w:rsidRDefault="00A84287" w:rsidP="00A842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Poppins" w:eastAsia="Calibri" w:hAnsi="Poppins" w:cs="Poppins"/>
          <w:lang w:eastAsia="en-US"/>
        </w:rPr>
      </w:pPr>
      <w:r w:rsidRPr="00A84287">
        <w:rPr>
          <w:rFonts w:ascii="Poppins" w:eastAsia="Calibri" w:hAnsi="Poppins" w:cs="Poppins"/>
          <w:lang w:eastAsia="en-US"/>
        </w:rPr>
        <w:t>[</w:t>
      </w:r>
      <w:r w:rsidRPr="00A84287">
        <w:rPr>
          <w:rFonts w:ascii="Poppins" w:eastAsia="Calibri" w:hAnsi="Poppins" w:cs="Poppins"/>
          <w:b/>
          <w:bCs/>
          <w:lang w:eastAsia="en-US"/>
        </w:rPr>
        <w:t xml:space="preserve">**Please note: </w:t>
      </w:r>
      <w:r w:rsidRPr="00A84287">
        <w:rPr>
          <w:rFonts w:ascii="Poppins" w:eastAsia="Calibri" w:hAnsi="Poppins" w:cs="Poppins"/>
          <w:lang w:eastAsia="en-US"/>
        </w:rPr>
        <w:t>All grant applications must be signed off by a Division/District Commissioner and the International Advisor, without this the grant may not be processed.]</w:t>
      </w:r>
    </w:p>
    <w:p w14:paraId="0F84CBF5" w14:textId="77777777" w:rsidR="00DB5009" w:rsidRPr="00A211C1" w:rsidRDefault="00666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12"/>
        <w:rPr>
          <w:rFonts w:ascii="Poppins" w:eastAsia="Trebuchet MS" w:hAnsi="Poppins" w:cs="Poppins"/>
          <w:color w:val="000000"/>
        </w:rPr>
      </w:pPr>
      <w:r w:rsidRPr="00A211C1">
        <w:rPr>
          <w:rFonts w:ascii="Poppins" w:eastAsia="Trebuchet MS" w:hAnsi="Poppins" w:cs="Poppins"/>
          <w:b/>
          <w:color w:val="0000FF"/>
          <w:u w:val="single"/>
        </w:rPr>
        <w:t xml:space="preserve">international@devonguides.org.uk </w:t>
      </w:r>
      <w:r w:rsidRPr="00A211C1">
        <w:rPr>
          <w:rFonts w:ascii="Poppins" w:eastAsia="Trebuchet MS" w:hAnsi="Poppins" w:cs="Poppins"/>
          <w:color w:val="000000"/>
        </w:rPr>
        <w:t xml:space="preserve">and one copy for the County Treasurer  </w:t>
      </w:r>
    </w:p>
    <w:p w14:paraId="7491389D" w14:textId="77777777" w:rsidR="00DB5009" w:rsidRPr="00A211C1" w:rsidRDefault="00666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0"/>
        <w:rPr>
          <w:rFonts w:ascii="Poppins" w:eastAsia="Trebuchet MS" w:hAnsi="Poppins" w:cs="Poppins"/>
          <w:b/>
          <w:color w:val="0000FF"/>
          <w:lang w:val="fr-FR"/>
        </w:rPr>
      </w:pPr>
      <w:r w:rsidRPr="00A211C1">
        <w:rPr>
          <w:rFonts w:ascii="Poppins" w:eastAsia="Trebuchet MS" w:hAnsi="Poppins" w:cs="Poppins"/>
          <w:b/>
          <w:color w:val="0000FF"/>
          <w:u w:val="single"/>
          <w:lang w:val="fr-FR"/>
        </w:rPr>
        <w:t>treasurer@devonguides.org.uk</w:t>
      </w:r>
      <w:r w:rsidRPr="00A211C1">
        <w:rPr>
          <w:rFonts w:ascii="Poppins" w:eastAsia="Trebuchet MS" w:hAnsi="Poppins" w:cs="Poppins"/>
          <w:b/>
          <w:color w:val="0000FF"/>
          <w:lang w:val="fr-FR"/>
        </w:rPr>
        <w:t xml:space="preserve"> </w:t>
      </w:r>
    </w:p>
    <w:p w14:paraId="4AD627A3" w14:textId="77777777" w:rsidR="00A84287" w:rsidRDefault="00A842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ind w:left="5"/>
        <w:rPr>
          <w:rFonts w:ascii="Poppins" w:eastAsia="Trebuchet MS" w:hAnsi="Poppins" w:cs="Poppins"/>
          <w:color w:val="000000"/>
          <w:lang w:val="fr-FR"/>
        </w:rPr>
      </w:pPr>
    </w:p>
    <w:p w14:paraId="7591FA93" w14:textId="77777777" w:rsidR="00A84287" w:rsidRDefault="006662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ind w:left="5"/>
        <w:rPr>
          <w:rFonts w:ascii="Poppins" w:eastAsia="Trebuchet MS" w:hAnsi="Poppins" w:cs="Poppins"/>
          <w:color w:val="000000"/>
        </w:rPr>
      </w:pPr>
      <w:r w:rsidRPr="00A84287">
        <w:rPr>
          <w:rFonts w:ascii="Poppins" w:eastAsia="Trebuchet MS" w:hAnsi="Poppins" w:cs="Poppins"/>
          <w:b/>
          <w:bCs/>
          <w:color w:val="000000"/>
          <w:lang w:val="fr-FR"/>
        </w:rPr>
        <w:lastRenderedPageBreak/>
        <w:t>A</w:t>
      </w:r>
      <w:r w:rsidR="00A211C1" w:rsidRPr="00A84287">
        <w:rPr>
          <w:rFonts w:ascii="Poppins" w:eastAsia="Trebuchet MS" w:hAnsi="Poppins" w:cs="Poppins"/>
          <w:b/>
          <w:bCs/>
          <w:color w:val="000000"/>
          <w:lang w:val="fr-FR"/>
        </w:rPr>
        <w:t>p</w:t>
      </w:r>
      <w:r w:rsidRPr="00A84287">
        <w:rPr>
          <w:rFonts w:ascii="Poppins" w:eastAsia="Trebuchet MS" w:hAnsi="Poppins" w:cs="Poppins"/>
          <w:b/>
          <w:bCs/>
          <w:color w:val="000000"/>
          <w:lang w:val="fr-FR"/>
        </w:rPr>
        <w:t>plicant Information</w:t>
      </w:r>
    </w:p>
    <w:tbl>
      <w:tblPr>
        <w:tblStyle w:val="a"/>
        <w:tblW w:w="10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5"/>
        <w:gridCol w:w="1940"/>
        <w:gridCol w:w="1576"/>
        <w:gridCol w:w="3518"/>
      </w:tblGrid>
      <w:tr w:rsidR="00DB5009" w:rsidRPr="00A211C1" w14:paraId="14036BF7" w14:textId="77777777" w:rsidTr="00666246">
        <w:trPr>
          <w:trHeight w:val="408"/>
        </w:trPr>
        <w:tc>
          <w:tcPr>
            <w:tcW w:w="1018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7B5C" w14:textId="50F62E1C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>Name</w:t>
            </w:r>
            <w:r w:rsidRPr="00A211C1">
              <w:rPr>
                <w:rFonts w:ascii="Poppins" w:eastAsia="Trebuchet MS" w:hAnsi="Poppins" w:cs="Poppins"/>
              </w:rPr>
              <w:t xml:space="preserve">   </w:t>
            </w:r>
          </w:p>
        </w:tc>
      </w:tr>
      <w:tr w:rsidR="00DB5009" w:rsidRPr="00A211C1" w14:paraId="72F2F345" w14:textId="77777777" w:rsidTr="00666246">
        <w:trPr>
          <w:trHeight w:val="345"/>
        </w:trPr>
        <w:tc>
          <w:tcPr>
            <w:tcW w:w="1018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B0A7" w14:textId="03B3C0EA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Address  </w:t>
            </w:r>
          </w:p>
        </w:tc>
      </w:tr>
      <w:tr w:rsidR="00DB5009" w:rsidRPr="00A211C1" w14:paraId="35483C4C" w14:textId="77777777" w:rsidTr="00666246">
        <w:trPr>
          <w:trHeight w:val="353"/>
        </w:trPr>
        <w:tc>
          <w:tcPr>
            <w:tcW w:w="50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A0E4" w14:textId="12A78ABD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Email </w:t>
            </w:r>
          </w:p>
        </w:tc>
        <w:tc>
          <w:tcPr>
            <w:tcW w:w="50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2A36" w14:textId="3F03877C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Telephone Number </w:t>
            </w:r>
          </w:p>
        </w:tc>
      </w:tr>
      <w:tr w:rsidR="00DB5009" w:rsidRPr="00A211C1" w14:paraId="5C3DA9C2" w14:textId="77777777" w:rsidTr="00666246">
        <w:trPr>
          <w:trHeight w:val="347"/>
        </w:trPr>
        <w:tc>
          <w:tcPr>
            <w:tcW w:w="3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11EB" w14:textId="543A1F86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Unit </w:t>
            </w:r>
          </w:p>
        </w:tc>
        <w:tc>
          <w:tcPr>
            <w:tcW w:w="351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23D5" w14:textId="77777777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District  </w:t>
            </w:r>
          </w:p>
        </w:tc>
        <w:tc>
          <w:tcPr>
            <w:tcW w:w="3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9CD0" w14:textId="7E040A1A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Division  </w:t>
            </w:r>
          </w:p>
        </w:tc>
      </w:tr>
      <w:tr w:rsidR="00DB5009" w:rsidRPr="00A211C1" w14:paraId="255CC527" w14:textId="77777777" w:rsidTr="00666246">
        <w:trPr>
          <w:trHeight w:val="1900"/>
        </w:trPr>
        <w:tc>
          <w:tcPr>
            <w:tcW w:w="1018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5B48" w14:textId="6E406C52" w:rsidR="00DB5009" w:rsidRPr="00A211C1" w:rsidRDefault="00666246" w:rsidP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571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Payment can be paid direct into a bank account or by cheque. </w:t>
            </w:r>
            <w:r w:rsidRPr="00A211C1">
              <w:rPr>
                <w:rFonts w:ascii="Poppins" w:eastAsia="Trebuchet MS" w:hAnsi="Poppins" w:cs="Poppins"/>
                <w:color w:val="000000"/>
              </w:rPr>
              <w:t>Please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</w:t>
            </w:r>
            <w:r w:rsidRPr="00A211C1">
              <w:rPr>
                <w:rFonts w:ascii="Poppins" w:eastAsia="Trebuchet MS" w:hAnsi="Poppins" w:cs="Poppins"/>
                <w:color w:val="000000"/>
              </w:rPr>
              <w:t>s</w:t>
            </w:r>
            <w:r w:rsidRPr="00A211C1">
              <w:rPr>
                <w:rFonts w:ascii="Poppins" w:eastAsia="Trebuchet MS" w:hAnsi="Poppins" w:cs="Poppins"/>
                <w:color w:val="000000"/>
              </w:rPr>
              <w:t>u</w:t>
            </w:r>
            <w:r w:rsidRPr="00A211C1">
              <w:rPr>
                <w:rFonts w:ascii="Poppins" w:eastAsia="Trebuchet MS" w:hAnsi="Poppins" w:cs="Poppins"/>
                <w:color w:val="000000"/>
              </w:rPr>
              <w:t>pply details.  Bank sort code [</w:t>
            </w:r>
            <w:r w:rsidRPr="00A211C1">
              <w:rPr>
                <w:rFonts w:ascii="Poppins" w:eastAsia="Trebuchet MS" w:hAnsi="Poppins" w:cs="Poppins"/>
              </w:rPr>
              <w:t xml:space="preserve"> </w:t>
            </w:r>
            <w:r w:rsidR="00DE632A" w:rsidRPr="00A211C1">
              <w:rPr>
                <w:rFonts w:ascii="Poppins" w:eastAsia="Trebuchet MS" w:hAnsi="Poppins" w:cs="Poppins"/>
                <w:color w:val="FF0000"/>
              </w:rPr>
              <w:t xml:space="preserve">  </w:t>
            </w:r>
            <w:r>
              <w:rPr>
                <w:rFonts w:ascii="Poppins" w:eastAsia="Trebuchet MS" w:hAnsi="Poppins" w:cs="Poppins"/>
                <w:color w:val="FF0000"/>
              </w:rPr>
              <w:t xml:space="preserve">  </w:t>
            </w:r>
            <w:r w:rsidR="00DE632A" w:rsidRPr="00A211C1">
              <w:rPr>
                <w:rFonts w:ascii="Poppins" w:eastAsia="Trebuchet MS" w:hAnsi="Poppins" w:cs="Poppins"/>
                <w:color w:val="FF0000"/>
              </w:rPr>
              <w:t xml:space="preserve">       </w:t>
            </w:r>
            <w:r w:rsidRPr="00A211C1">
              <w:rPr>
                <w:rFonts w:ascii="Poppins" w:eastAsia="Trebuchet MS" w:hAnsi="Poppins" w:cs="Poppins"/>
                <w:color w:val="FF0000"/>
              </w:rPr>
              <w:t xml:space="preserve"> </w:t>
            </w:r>
            <w:r w:rsidRPr="00A211C1">
              <w:rPr>
                <w:rFonts w:ascii="Poppins" w:eastAsia="Trebuchet MS" w:hAnsi="Poppins" w:cs="Poppins"/>
              </w:rPr>
              <w:t>]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Bank Account number [ </w:t>
            </w:r>
            <w:r w:rsidR="00DE632A" w:rsidRPr="00A211C1">
              <w:rPr>
                <w:rFonts w:ascii="Poppins" w:eastAsia="Trebuchet MS" w:hAnsi="Poppins" w:cs="Poppins"/>
                <w:color w:val="FF0000"/>
              </w:rPr>
              <w:t xml:space="preserve">            </w:t>
            </w:r>
            <w:r>
              <w:rPr>
                <w:rFonts w:ascii="Poppins" w:eastAsia="Trebuchet MS" w:hAnsi="Poppins" w:cs="Poppins"/>
                <w:color w:val="FF0000"/>
              </w:rPr>
              <w:t xml:space="preserve">      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]  </w:t>
            </w:r>
          </w:p>
          <w:p w14:paraId="3D08B0E6" w14:textId="38843B93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78" w:lineRule="auto"/>
              <w:ind w:left="111" w:right="1568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Bank account name: </w:t>
            </w:r>
          </w:p>
          <w:p w14:paraId="117735EF" w14:textId="77777777" w:rsidR="00DB5009" w:rsidRPr="00A211C1" w:rsidRDefault="00666246" w:rsidP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ind w:left="111" w:right="1999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>For payment by cheque please state who the cheque should be made payable to.  Name:</w:t>
            </w:r>
          </w:p>
        </w:tc>
      </w:tr>
      <w:tr w:rsidR="00DB5009" w:rsidRPr="00A211C1" w14:paraId="3EFF9DC6" w14:textId="77777777" w:rsidTr="00A84287">
        <w:trPr>
          <w:trHeight w:val="1667"/>
        </w:trPr>
        <w:tc>
          <w:tcPr>
            <w:tcW w:w="1018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42CE6" w14:textId="77777777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Details of how you were selected [where and when] </w:t>
            </w:r>
          </w:p>
          <w:p w14:paraId="023B7B8E" w14:textId="43EE369E" w:rsidR="00DB5009" w:rsidRPr="00A211C1" w:rsidRDefault="00DB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</w:tc>
      </w:tr>
      <w:tr w:rsidR="00DB5009" w:rsidRPr="00A211C1" w14:paraId="1FC724F5" w14:textId="77777777" w:rsidTr="00666246">
        <w:trPr>
          <w:trHeight w:val="2763"/>
        </w:trPr>
        <w:tc>
          <w:tcPr>
            <w:tcW w:w="1018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8EB2" w14:textId="140D0B1F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96" w:right="982" w:firstLine="14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Brief details of International trip/international event held in the UK [where and when etc.]  Total cost of the trip £ </w:t>
            </w:r>
          </w:p>
          <w:p w14:paraId="19F32460" w14:textId="53706479" w:rsidR="00DB5009" w:rsidRPr="00A211C1" w:rsidRDefault="00DB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ind w:left="96" w:right="982" w:firstLine="14"/>
              <w:rPr>
                <w:rFonts w:ascii="Poppins" w:eastAsia="Trebuchet MS" w:hAnsi="Poppins" w:cs="Poppins"/>
                <w:color w:val="FF0000"/>
              </w:rPr>
            </w:pPr>
          </w:p>
        </w:tc>
      </w:tr>
    </w:tbl>
    <w:p w14:paraId="35E199AE" w14:textId="77777777" w:rsidR="00DB5009" w:rsidRPr="00A211C1" w:rsidRDefault="00DB5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color w:val="000000"/>
        </w:rPr>
      </w:pPr>
    </w:p>
    <w:tbl>
      <w:tblPr>
        <w:tblStyle w:val="a0"/>
        <w:tblW w:w="10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9"/>
      </w:tblGrid>
      <w:tr w:rsidR="00DB5009" w:rsidRPr="00A211C1" w14:paraId="339B3FEA" w14:textId="77777777">
        <w:trPr>
          <w:trHeight w:val="1666"/>
        </w:trPr>
        <w:tc>
          <w:tcPr>
            <w:tcW w:w="10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D0C2" w14:textId="77777777" w:rsidR="00DB5009" w:rsidRPr="00A211C1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Details of plans for fundraising [including other grants] </w:t>
            </w:r>
          </w:p>
          <w:p w14:paraId="5241710F" w14:textId="19CB6959" w:rsidR="00DB5009" w:rsidRPr="00A211C1" w:rsidRDefault="00DB5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</w:p>
        </w:tc>
      </w:tr>
      <w:tr w:rsidR="00DB5009" w:rsidRPr="00A211C1" w14:paraId="3B31B595" w14:textId="77777777">
        <w:trPr>
          <w:trHeight w:val="410"/>
        </w:trPr>
        <w:tc>
          <w:tcPr>
            <w:tcW w:w="10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5052" w14:textId="77777777" w:rsidR="00DB5009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Signature of Applicant </w:t>
            </w:r>
            <w:r w:rsidR="00A211C1">
              <w:rPr>
                <w:rFonts w:ascii="Poppins" w:eastAsia="Trebuchet MS" w:hAnsi="Poppins" w:cs="Poppins"/>
                <w:color w:val="000000"/>
              </w:rPr>
              <w:t xml:space="preserve">and 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date  </w:t>
            </w:r>
          </w:p>
          <w:p w14:paraId="65EFCA53" w14:textId="7BAB7CF4" w:rsidR="00A211C1" w:rsidRPr="00A211C1" w:rsidRDefault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FF0000"/>
              </w:rPr>
            </w:pPr>
          </w:p>
        </w:tc>
      </w:tr>
      <w:tr w:rsidR="00DB5009" w:rsidRPr="00A211C1" w14:paraId="67860F4E" w14:textId="77777777">
        <w:trPr>
          <w:trHeight w:val="410"/>
        </w:trPr>
        <w:tc>
          <w:tcPr>
            <w:tcW w:w="101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DB1D" w14:textId="04CA128F" w:rsidR="00DB5009" w:rsidRDefault="0066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Signature of </w:t>
            </w:r>
            <w:r w:rsidRPr="00A211C1">
              <w:rPr>
                <w:rFonts w:ascii="Poppins" w:eastAsia="Trebuchet MS" w:hAnsi="Poppins" w:cs="Poppins"/>
                <w:color w:val="000000"/>
              </w:rPr>
              <w:t>Commissioner</w:t>
            </w:r>
            <w:r w:rsidR="00101AAD">
              <w:rPr>
                <w:rFonts w:ascii="Poppins" w:eastAsia="Trebuchet MS" w:hAnsi="Poppins" w:cs="Poppins"/>
                <w:color w:val="000000"/>
              </w:rPr>
              <w:t>*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</w:t>
            </w:r>
            <w:r w:rsidR="00A211C1">
              <w:rPr>
                <w:rFonts w:ascii="Poppins" w:eastAsia="Trebuchet MS" w:hAnsi="Poppins" w:cs="Poppins"/>
                <w:color w:val="000000"/>
              </w:rPr>
              <w:t xml:space="preserve">and 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date  </w:t>
            </w:r>
          </w:p>
          <w:p w14:paraId="7D0FF063" w14:textId="1E99FBF1" w:rsidR="00A211C1" w:rsidRPr="00A211C1" w:rsidRDefault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</w:p>
        </w:tc>
      </w:tr>
    </w:tbl>
    <w:p w14:paraId="2A477C09" w14:textId="77777777" w:rsidR="00666246" w:rsidRDefault="00666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Poppins" w:eastAsia="Trebuchet MS" w:hAnsi="Poppins" w:cs="Poppins"/>
          <w:color w:val="000000"/>
        </w:rPr>
      </w:pPr>
    </w:p>
    <w:p w14:paraId="2AB29512" w14:textId="593D9344" w:rsidR="00DB5009" w:rsidRDefault="00666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Poppins" w:eastAsia="Trebuchet MS" w:hAnsi="Poppins" w:cs="Poppins"/>
          <w:color w:val="000000"/>
        </w:rPr>
      </w:pPr>
      <w:r w:rsidRPr="00A211C1">
        <w:rPr>
          <w:rFonts w:ascii="Poppins" w:eastAsia="Trebuchet MS" w:hAnsi="Poppins" w:cs="Poppins"/>
          <w:color w:val="000000"/>
        </w:rPr>
        <w:t xml:space="preserve">Please add any additional information you think necessary overleaf.  </w:t>
      </w:r>
    </w:p>
    <w:p w14:paraId="71009DEB" w14:textId="77777777" w:rsidR="00101AAD" w:rsidRDefault="00101A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Poppins" w:eastAsia="Trebuchet MS" w:hAnsi="Poppins" w:cs="Poppins"/>
          <w:color w:val="000000"/>
        </w:rPr>
      </w:pPr>
    </w:p>
    <w:p w14:paraId="200D9807" w14:textId="7BDFF051" w:rsidR="00DB5009" w:rsidRPr="00A211C1" w:rsidRDefault="00666246" w:rsidP="00A211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35" w:lineRule="auto"/>
        <w:ind w:left="17" w:firstLine="4"/>
        <w:jc w:val="center"/>
        <w:rPr>
          <w:rFonts w:ascii="Poppins" w:eastAsia="Trebuchet MS" w:hAnsi="Poppins" w:cs="Poppins"/>
          <w:b/>
          <w:color w:val="000000"/>
        </w:rPr>
      </w:pPr>
      <w:r w:rsidRPr="00A211C1">
        <w:rPr>
          <w:rFonts w:ascii="Poppins" w:eastAsia="Trebuchet MS" w:hAnsi="Poppins" w:cs="Poppins"/>
          <w:b/>
          <w:color w:val="000000"/>
        </w:rPr>
        <w:t xml:space="preserve">In the event that you do not take part in the trip any Girlguiding Devon funding will be required to  be returned. Please provide evidence of taking part </w:t>
      </w:r>
      <w:r w:rsidRPr="00A211C1">
        <w:rPr>
          <w:rFonts w:ascii="Poppins" w:eastAsia="Trebuchet MS" w:hAnsi="Poppins" w:cs="Poppins"/>
          <w:b/>
          <w:color w:val="000000"/>
        </w:rPr>
        <w:t>in the trip.</w:t>
      </w:r>
    </w:p>
    <w:p w14:paraId="225F88EE" w14:textId="77777777" w:rsidR="00A211C1" w:rsidRPr="00A211C1" w:rsidRDefault="00A211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26"/>
        <w:rPr>
          <w:rFonts w:ascii="Poppins" w:eastAsia="Trebuchet MS" w:hAnsi="Poppins" w:cs="Poppins"/>
          <w:color w:val="000000"/>
        </w:rPr>
      </w:pPr>
    </w:p>
    <w:tbl>
      <w:tblPr>
        <w:tblW w:w="10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189"/>
      </w:tblGrid>
      <w:tr w:rsidR="00A211C1" w:rsidRPr="00A211C1" w14:paraId="26683453" w14:textId="77777777" w:rsidTr="00775BA0">
        <w:trPr>
          <w:trHeight w:val="407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E36B" w14:textId="68B276E6" w:rsidR="00A211C1" w:rsidRPr="00775BA0" w:rsidRDefault="00A211C1" w:rsidP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b/>
                <w:bCs/>
                <w:color w:val="FF0000"/>
              </w:rPr>
            </w:pPr>
            <w:r w:rsidRPr="00775BA0">
              <w:rPr>
                <w:rFonts w:ascii="Poppins" w:eastAsia="Trebuchet MS" w:hAnsi="Poppins" w:cs="Poppins"/>
                <w:b/>
                <w:bCs/>
                <w:color w:val="000000" w:themeColor="text1"/>
              </w:rPr>
              <w:t>For official use only:</w:t>
            </w:r>
          </w:p>
        </w:tc>
      </w:tr>
      <w:tr w:rsidR="00A211C1" w:rsidRPr="00A211C1" w14:paraId="2098F700" w14:textId="77777777" w:rsidTr="00775BA0">
        <w:trPr>
          <w:trHeight w:val="499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2178" w14:textId="3A82225A" w:rsidR="00A211C1" w:rsidRPr="00A211C1" w:rsidRDefault="00A211C1" w:rsidP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 w:themeColor="text1"/>
              </w:rPr>
              <w:t xml:space="preserve">Approval </w:t>
            </w:r>
            <w:r>
              <w:rPr>
                <w:rFonts w:ascii="Poppins" w:eastAsia="Trebuchet MS" w:hAnsi="Poppins" w:cs="Poppins"/>
                <w:color w:val="000000" w:themeColor="text1"/>
              </w:rPr>
              <w:t xml:space="preserve">for this grant </w:t>
            </w:r>
            <w:r w:rsidRPr="00A211C1">
              <w:rPr>
                <w:rFonts w:ascii="Poppins" w:eastAsia="Trebuchet MS" w:hAnsi="Poppins" w:cs="Poppins"/>
                <w:color w:val="000000" w:themeColor="text1"/>
              </w:rPr>
              <w:t>given by International Adviser</w:t>
            </w:r>
            <w:r>
              <w:rPr>
                <w:rFonts w:ascii="Poppins" w:eastAsia="Trebuchet MS" w:hAnsi="Poppins" w:cs="Poppins"/>
                <w:color w:val="000000" w:themeColor="text1"/>
              </w:rPr>
              <w:t xml:space="preserve">:  Yes  </w:t>
            </w:r>
            <w:sdt>
              <w:sdtPr>
                <w:rPr>
                  <w:rFonts w:ascii="Poppins" w:eastAsia="Trebuchet MS" w:hAnsi="Poppins" w:cs="Poppins"/>
                  <w:color w:val="000000" w:themeColor="text1"/>
                </w:rPr>
                <w:id w:val="2533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BA0">
                  <w:rPr>
                    <w:rFonts w:ascii="MS Gothic" w:eastAsia="MS Gothic" w:hAnsi="MS Gothic" w:cs="Poppins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Poppins" w:eastAsia="Trebuchet MS" w:hAnsi="Poppins" w:cs="Poppins"/>
                <w:color w:val="000000" w:themeColor="text1"/>
              </w:rPr>
              <w:t xml:space="preserve">    or No</w:t>
            </w:r>
            <w:r w:rsidRPr="00A211C1">
              <w:rPr>
                <w:rFonts w:ascii="Poppins" w:eastAsia="Trebuchet MS" w:hAnsi="Poppins" w:cs="Poppins"/>
                <w:color w:val="000000" w:themeColor="text1"/>
              </w:rPr>
              <w:t xml:space="preserve"> </w:t>
            </w:r>
            <w:sdt>
              <w:sdtPr>
                <w:rPr>
                  <w:rFonts w:ascii="Poppins" w:eastAsia="Trebuchet MS" w:hAnsi="Poppins" w:cs="Poppins"/>
                  <w:color w:val="000000" w:themeColor="text1"/>
                </w:rPr>
                <w:id w:val="12846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A211C1" w:rsidRPr="00A211C1" w14:paraId="374E2EED" w14:textId="77777777" w:rsidTr="00101AAD">
        <w:trPr>
          <w:trHeight w:val="1451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0129" w14:textId="2E928BD0" w:rsidR="00A211C1" w:rsidRPr="00A211C1" w:rsidRDefault="00A211C1" w:rsidP="00A21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Poppins" w:eastAsia="Trebuchet MS" w:hAnsi="Poppins" w:cs="Poppins"/>
                <w:color w:val="FF0000"/>
              </w:rPr>
            </w:pPr>
            <w:r w:rsidRPr="00A211C1">
              <w:rPr>
                <w:rFonts w:ascii="Poppins" w:eastAsia="Trebuchet MS" w:hAnsi="Poppins" w:cs="Poppins"/>
                <w:color w:val="000000" w:themeColor="text1"/>
              </w:rPr>
              <w:t>If no, please provide an explanation here:</w:t>
            </w:r>
          </w:p>
        </w:tc>
      </w:tr>
      <w:tr w:rsidR="00A211C1" w:rsidRPr="00A211C1" w14:paraId="233893AC" w14:textId="77777777" w:rsidTr="00775BA0">
        <w:trPr>
          <w:trHeight w:val="410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8666" w14:textId="48BA9688" w:rsidR="00A211C1" w:rsidRDefault="00A211C1" w:rsidP="003F0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  <w:r w:rsidRPr="00A211C1">
              <w:rPr>
                <w:rFonts w:ascii="Poppins" w:eastAsia="Trebuchet MS" w:hAnsi="Poppins" w:cs="Poppins"/>
                <w:color w:val="000000"/>
              </w:rPr>
              <w:t xml:space="preserve">Signature of </w:t>
            </w:r>
            <w:r>
              <w:rPr>
                <w:rFonts w:ascii="Poppins" w:eastAsia="Trebuchet MS" w:hAnsi="Poppins" w:cs="Poppins"/>
                <w:color w:val="000000"/>
              </w:rPr>
              <w:t>International Adviser</w:t>
            </w:r>
            <w:r w:rsidR="00101AAD">
              <w:rPr>
                <w:rFonts w:ascii="Poppins" w:eastAsia="Trebuchet MS" w:hAnsi="Poppins" w:cs="Poppins"/>
                <w:color w:val="000000"/>
              </w:rPr>
              <w:t>*</w:t>
            </w:r>
            <w:r>
              <w:rPr>
                <w:rFonts w:ascii="Poppins" w:eastAsia="Trebuchet MS" w:hAnsi="Poppins" w:cs="Poppins"/>
                <w:color w:val="000000"/>
              </w:rPr>
              <w:t xml:space="preserve">: 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 </w:t>
            </w:r>
          </w:p>
          <w:p w14:paraId="27487EE3" w14:textId="203C793B" w:rsidR="00A211C1" w:rsidRPr="00A211C1" w:rsidRDefault="00A211C1" w:rsidP="003F0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FF0000"/>
              </w:rPr>
            </w:pPr>
          </w:p>
        </w:tc>
      </w:tr>
      <w:tr w:rsidR="00A211C1" w:rsidRPr="00A211C1" w14:paraId="49BD5063" w14:textId="77777777" w:rsidTr="00775BA0">
        <w:trPr>
          <w:trHeight w:val="20"/>
        </w:trPr>
        <w:tc>
          <w:tcPr>
            <w:tcW w:w="1018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F2B8" w14:textId="78F91AE8" w:rsidR="00A211C1" w:rsidRPr="00A211C1" w:rsidRDefault="00A211C1" w:rsidP="003F0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rFonts w:ascii="Poppins" w:eastAsia="Trebuchet MS" w:hAnsi="Poppins" w:cs="Poppins"/>
                <w:color w:val="000000"/>
              </w:rPr>
            </w:pPr>
            <w:r>
              <w:rPr>
                <w:rFonts w:ascii="Poppins" w:eastAsia="Trebuchet MS" w:hAnsi="Poppins" w:cs="Poppins"/>
                <w:color w:val="000000"/>
              </w:rPr>
              <w:t>Date:</w:t>
            </w:r>
            <w:r w:rsidRPr="00A211C1">
              <w:rPr>
                <w:rFonts w:ascii="Poppins" w:eastAsia="Trebuchet MS" w:hAnsi="Poppins" w:cs="Poppins"/>
                <w:color w:val="000000"/>
              </w:rPr>
              <w:t xml:space="preserve">  </w:t>
            </w:r>
          </w:p>
        </w:tc>
      </w:tr>
    </w:tbl>
    <w:p w14:paraId="5EF77095" w14:textId="77777777" w:rsidR="00101AAD" w:rsidRDefault="00101AAD" w:rsidP="00101A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Poppins" w:hAnsi="Poppins" w:cs="Poppins"/>
          <w:color w:val="000000"/>
          <w:sz w:val="18"/>
          <w:szCs w:val="18"/>
        </w:rPr>
      </w:pPr>
    </w:p>
    <w:p w14:paraId="29F9ABD2" w14:textId="5123A17F" w:rsidR="00A211C1" w:rsidRPr="00101AAD" w:rsidRDefault="00101AAD" w:rsidP="00101A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Trebuchet MS" w:eastAsia="Trebuchet MS" w:hAnsi="Trebuchet MS" w:cs="Trebuchet MS"/>
          <w:b/>
          <w:bCs/>
          <w:color w:val="000000"/>
        </w:rPr>
      </w:pPr>
      <w:r w:rsidRPr="00101AAD">
        <w:rPr>
          <w:rFonts w:ascii="Poppins" w:hAnsi="Poppins" w:cs="Poppins"/>
          <w:b/>
          <w:bCs/>
          <w:color w:val="000000"/>
          <w:sz w:val="18"/>
          <w:szCs w:val="18"/>
        </w:rPr>
        <w:t>[</w:t>
      </w:r>
      <w:r w:rsidRPr="00101AAD">
        <w:rPr>
          <w:rFonts w:ascii="Poppins" w:hAnsi="Poppins" w:cs="Poppins"/>
          <w:b/>
          <w:bCs/>
          <w:i/>
          <w:iCs/>
          <w:color w:val="000000"/>
          <w:sz w:val="18"/>
          <w:szCs w:val="18"/>
        </w:rPr>
        <w:t>*  Note: A</w:t>
      </w:r>
      <w:r w:rsidRPr="00101AAD">
        <w:rPr>
          <w:rFonts w:ascii="Poppins" w:eastAsia="Trebuchet MS" w:hAnsi="Poppins" w:cs="Poppins"/>
          <w:b/>
          <w:bCs/>
          <w:i/>
          <w:iCs/>
          <w:color w:val="000000"/>
          <w:sz w:val="18"/>
          <w:szCs w:val="18"/>
        </w:rPr>
        <w:t>ll grant applications must be signed off by a Division/District Commissioner and the International Advisor, without this the grant may not be processed.</w:t>
      </w:r>
      <w:r w:rsidRPr="00101AAD">
        <w:rPr>
          <w:rFonts w:ascii="Poppins" w:eastAsia="Trebuchet MS" w:hAnsi="Poppins" w:cs="Poppins"/>
          <w:b/>
          <w:bCs/>
          <w:color w:val="000000"/>
          <w:sz w:val="18"/>
          <w:szCs w:val="18"/>
        </w:rPr>
        <w:t>]</w:t>
      </w:r>
    </w:p>
    <w:sectPr w:rsidR="00A211C1" w:rsidRPr="00101AAD" w:rsidSect="00666246">
      <w:pgSz w:w="11900" w:h="16840"/>
      <w:pgMar w:top="561" w:right="500" w:bottom="709" w:left="112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72C"/>
    <w:multiLevelType w:val="hybridMultilevel"/>
    <w:tmpl w:val="D596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9129C"/>
    <w:multiLevelType w:val="multilevel"/>
    <w:tmpl w:val="2CA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F2935"/>
    <w:multiLevelType w:val="multilevel"/>
    <w:tmpl w:val="CA94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46CE6"/>
    <w:multiLevelType w:val="multilevel"/>
    <w:tmpl w:val="12F2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131954">
    <w:abstractNumId w:val="2"/>
  </w:num>
  <w:num w:numId="2" w16cid:durableId="1678727612">
    <w:abstractNumId w:val="1"/>
  </w:num>
  <w:num w:numId="3" w16cid:durableId="1581056460">
    <w:abstractNumId w:val="3"/>
  </w:num>
  <w:num w:numId="4" w16cid:durableId="28732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09"/>
    <w:rsid w:val="00101AAD"/>
    <w:rsid w:val="00157D2B"/>
    <w:rsid w:val="00666246"/>
    <w:rsid w:val="007712A7"/>
    <w:rsid w:val="00775BA0"/>
    <w:rsid w:val="00860A20"/>
    <w:rsid w:val="00960229"/>
    <w:rsid w:val="00994A5A"/>
    <w:rsid w:val="00A211C1"/>
    <w:rsid w:val="00A84287"/>
    <w:rsid w:val="00B361C4"/>
    <w:rsid w:val="00DB5009"/>
    <w:rsid w:val="00DE632A"/>
    <w:rsid w:val="00E97D3B"/>
    <w:rsid w:val="00F6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D247"/>
  <w15:docId w15:val="{BE272585-E5D7-874E-BAEF-BC5C67A4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1AAD"/>
    <w:pPr>
      <w:ind w:left="720"/>
      <w:contextualSpacing/>
    </w:pPr>
  </w:style>
  <w:style w:type="paragraph" w:styleId="NoSpacing">
    <w:name w:val="No Spacing"/>
    <w:uiPriority w:val="1"/>
    <w:qFormat/>
    <w:rsid w:val="00A84287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A8428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onguides.org.uk/members/gra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Devonguides</dc:creator>
  <cp:lastModifiedBy>County Admin</cp:lastModifiedBy>
  <cp:revision>7</cp:revision>
  <dcterms:created xsi:type="dcterms:W3CDTF">2025-06-17T09:44:00Z</dcterms:created>
  <dcterms:modified xsi:type="dcterms:W3CDTF">2025-06-17T12:09:00Z</dcterms:modified>
</cp:coreProperties>
</file>