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25C3" w14:textId="0D93FA8C" w:rsidR="00E44F83" w:rsidRPr="00322C61" w:rsidRDefault="00735CD5" w:rsidP="00322C61">
      <w:pPr>
        <w:spacing w:after="20"/>
        <w:jc w:val="center"/>
        <w:rPr>
          <w:rFonts w:ascii="Poppins" w:hAnsi="Poppins" w:cs="Poppins"/>
          <w:sz w:val="20"/>
          <w:szCs w:val="20"/>
        </w:rPr>
      </w:pPr>
      <w:r w:rsidRPr="00322C61">
        <w:rPr>
          <w:rFonts w:ascii="Poppins" w:hAnsi="Poppins" w:cs="Poppins"/>
          <w:b/>
          <w:color w:val="005B82"/>
          <w:sz w:val="20"/>
          <w:szCs w:val="20"/>
        </w:rPr>
        <w:t>GIRLGUIDING DEVON</w:t>
      </w:r>
      <w:r w:rsidR="00322C61">
        <w:rPr>
          <w:rFonts w:ascii="Poppins" w:hAnsi="Poppins" w:cs="Poppins"/>
          <w:b/>
          <w:color w:val="005B82"/>
          <w:sz w:val="20"/>
          <w:szCs w:val="20"/>
        </w:rPr>
        <w:t xml:space="preserve"> - </w:t>
      </w:r>
      <w:r w:rsidRPr="00322C61">
        <w:rPr>
          <w:rFonts w:ascii="Poppins" w:hAnsi="Poppins" w:cs="Poppins"/>
          <w:b/>
          <w:color w:val="004169"/>
          <w:sz w:val="20"/>
          <w:szCs w:val="20"/>
        </w:rPr>
        <w:t>Key cascade information</w:t>
      </w:r>
    </w:p>
    <w:p w14:paraId="3519803C" w14:textId="1E4B671D" w:rsidR="00E44F83" w:rsidRPr="00322C61" w:rsidRDefault="00322C61">
      <w:pPr>
        <w:spacing w:after="100"/>
        <w:jc w:val="center"/>
        <w:rPr>
          <w:rFonts w:ascii="Poppins" w:hAnsi="Poppins" w:cs="Poppins"/>
          <w:sz w:val="20"/>
          <w:szCs w:val="20"/>
        </w:rPr>
      </w:pPr>
      <w:r>
        <w:rPr>
          <w:rFonts w:ascii="Poppins" w:hAnsi="Poppins" w:cs="Poppins"/>
          <w:color w:val="5A646E"/>
          <w:sz w:val="20"/>
          <w:szCs w:val="20"/>
        </w:rPr>
        <w:t xml:space="preserve">From the </w:t>
      </w:r>
      <w:r w:rsidR="00735CD5" w:rsidRPr="00322C61">
        <w:rPr>
          <w:rFonts w:ascii="Poppins" w:hAnsi="Poppins" w:cs="Poppins"/>
          <w:color w:val="5A646E"/>
          <w:sz w:val="20"/>
          <w:szCs w:val="20"/>
        </w:rPr>
        <w:t xml:space="preserve">County Executive Meeting </w:t>
      </w:r>
      <w:r>
        <w:rPr>
          <w:rFonts w:ascii="Poppins" w:hAnsi="Poppins" w:cs="Poppins"/>
          <w:color w:val="5A646E"/>
          <w:sz w:val="20"/>
          <w:szCs w:val="20"/>
        </w:rPr>
        <w:t xml:space="preserve">held on </w:t>
      </w:r>
      <w:r w:rsidR="00735CD5" w:rsidRPr="00322C61">
        <w:rPr>
          <w:rFonts w:ascii="Poppins" w:hAnsi="Poppins" w:cs="Poppins"/>
          <w:color w:val="5A646E"/>
          <w:sz w:val="20"/>
          <w:szCs w:val="20"/>
        </w:rPr>
        <w:t>14</w:t>
      </w:r>
      <w:r w:rsidRPr="00322C61">
        <w:rPr>
          <w:rFonts w:ascii="Poppins" w:hAnsi="Poppins" w:cs="Poppins"/>
          <w:color w:val="5A646E"/>
          <w:sz w:val="20"/>
          <w:szCs w:val="20"/>
          <w:vertAlign w:val="superscript"/>
        </w:rPr>
        <w:t>th</w:t>
      </w:r>
      <w:r>
        <w:rPr>
          <w:rFonts w:ascii="Poppins" w:hAnsi="Poppins" w:cs="Poppins"/>
          <w:color w:val="5A646E"/>
          <w:sz w:val="20"/>
          <w:szCs w:val="20"/>
        </w:rPr>
        <w:t xml:space="preserve"> </w:t>
      </w:r>
      <w:r w:rsidR="00735CD5" w:rsidRPr="00322C61">
        <w:rPr>
          <w:rFonts w:ascii="Poppins" w:hAnsi="Poppins" w:cs="Poppins"/>
          <w:color w:val="5A646E"/>
          <w:sz w:val="20"/>
          <w:szCs w:val="20"/>
        </w:rPr>
        <w:t>October 2026</w:t>
      </w:r>
    </w:p>
    <w:tbl>
      <w:tblPr>
        <w:tblW w:w="0" w:type="auto"/>
        <w:tblLook w:val="04A0" w:firstRow="1" w:lastRow="0" w:firstColumn="1" w:lastColumn="0" w:noHBand="0" w:noVBand="1"/>
      </w:tblPr>
      <w:tblGrid>
        <w:gridCol w:w="10454"/>
      </w:tblGrid>
      <w:tr w:rsidR="00E44F83" w:rsidRPr="00322C61" w14:paraId="313F5F86" w14:textId="77777777">
        <w:tc>
          <w:tcPr>
            <w:tcW w:w="10454" w:type="dxa"/>
            <w:shd w:val="clear" w:color="auto" w:fill="EAF5F7"/>
            <w:tcMar>
              <w:top w:w="90" w:type="dxa"/>
              <w:left w:w="140" w:type="dxa"/>
              <w:bottom w:w="90" w:type="dxa"/>
              <w:right w:w="140" w:type="dxa"/>
            </w:tcMar>
          </w:tcPr>
          <w:p w14:paraId="2E5941D5" w14:textId="77777777" w:rsidR="00E44F83" w:rsidRPr="00322C61" w:rsidRDefault="00735CD5">
            <w:pPr>
              <w:spacing w:after="0"/>
              <w:rPr>
                <w:rFonts w:ascii="Poppins" w:hAnsi="Poppins" w:cs="Poppins"/>
                <w:szCs w:val="18"/>
              </w:rPr>
            </w:pPr>
            <w:r w:rsidRPr="00322C61">
              <w:rPr>
                <w:rFonts w:ascii="Poppins" w:hAnsi="Poppins" w:cs="Poppins"/>
                <w:b/>
                <w:color w:val="004169"/>
                <w:szCs w:val="18"/>
              </w:rPr>
              <w:t>Please share these updates and dates with your teams, divisions and units.</w:t>
            </w:r>
          </w:p>
        </w:tc>
      </w:tr>
    </w:tbl>
    <w:p w14:paraId="674054AB" w14:textId="77777777" w:rsidR="00E44F83" w:rsidRPr="00322C61" w:rsidRDefault="00735CD5">
      <w:pPr>
        <w:pBdr>
          <w:bottom w:val="single" w:sz="6" w:space="2" w:color="00A6A6"/>
        </w:pBdr>
        <w:spacing w:before="100"/>
        <w:rPr>
          <w:rFonts w:ascii="Poppins" w:hAnsi="Poppins" w:cs="Poppins"/>
          <w:szCs w:val="18"/>
        </w:rPr>
      </w:pPr>
      <w:r w:rsidRPr="00322C61">
        <w:rPr>
          <w:rFonts w:ascii="Poppins" w:hAnsi="Poppins" w:cs="Poppins"/>
          <w:b/>
          <w:color w:val="005B82"/>
          <w:szCs w:val="18"/>
        </w:rPr>
        <w:t>KEY DATES FOR YOUR DIARY</w:t>
      </w:r>
    </w:p>
    <w:tbl>
      <w:tblPr>
        <w:tblW w:w="10800" w:type="dxa"/>
        <w:tblLayout w:type="fixed"/>
        <w:tblLook w:val="04A0" w:firstRow="1" w:lastRow="0" w:firstColumn="1" w:lastColumn="0" w:noHBand="0" w:noVBand="1"/>
      </w:tblPr>
      <w:tblGrid>
        <w:gridCol w:w="2232"/>
        <w:gridCol w:w="8568"/>
      </w:tblGrid>
      <w:tr w:rsidR="00E44F83" w:rsidRPr="00322C61" w14:paraId="09F9BD23" w14:textId="77777777" w:rsidTr="00322C61">
        <w:tc>
          <w:tcPr>
            <w:tcW w:w="2232" w:type="dxa"/>
            <w:tcMar>
              <w:top w:w="40" w:type="dxa"/>
              <w:left w:w="85" w:type="dxa"/>
              <w:bottom w:w="40" w:type="dxa"/>
              <w:right w:w="85" w:type="dxa"/>
            </w:tcMar>
          </w:tcPr>
          <w:p w14:paraId="29FD1EC8" w14:textId="2C866AB2" w:rsidR="00E44F83" w:rsidRPr="00322C61" w:rsidRDefault="00735CD5">
            <w:pPr>
              <w:spacing w:after="0"/>
              <w:rPr>
                <w:rFonts w:ascii="Poppins" w:hAnsi="Poppins" w:cs="Poppins"/>
                <w:szCs w:val="18"/>
              </w:rPr>
            </w:pPr>
            <w:r w:rsidRPr="00322C61">
              <w:rPr>
                <w:rFonts w:ascii="Poppins" w:hAnsi="Poppins" w:cs="Poppins"/>
                <w:b/>
                <w:color w:val="004B73"/>
                <w:szCs w:val="18"/>
              </w:rPr>
              <w:t>23 October 2026</w:t>
            </w:r>
            <w:r w:rsidR="00322C61" w:rsidRPr="00322C61">
              <w:rPr>
                <w:rFonts w:ascii="Poppins" w:hAnsi="Poppins" w:cs="Poppins"/>
                <w:b/>
                <w:color w:val="004B73"/>
                <w:szCs w:val="18"/>
              </w:rPr>
              <w:t xml:space="preserve"> - </w:t>
            </w:r>
            <w:r w:rsidRPr="00322C61">
              <w:rPr>
                <w:rFonts w:ascii="Poppins" w:hAnsi="Poppins" w:cs="Poppins"/>
                <w:b/>
                <w:color w:val="004B73"/>
                <w:szCs w:val="18"/>
              </w:rPr>
              <w:t>7.30pm</w:t>
            </w:r>
          </w:p>
        </w:tc>
        <w:tc>
          <w:tcPr>
            <w:tcW w:w="8568" w:type="dxa"/>
            <w:tcMar>
              <w:top w:w="40" w:type="dxa"/>
              <w:left w:w="85" w:type="dxa"/>
              <w:bottom w:w="40" w:type="dxa"/>
              <w:right w:w="85" w:type="dxa"/>
            </w:tcMar>
          </w:tcPr>
          <w:p w14:paraId="6E929F64" w14:textId="5DFD0B24" w:rsidR="00E44F83" w:rsidRPr="00322C61" w:rsidRDefault="00735CD5">
            <w:pPr>
              <w:spacing w:after="0"/>
              <w:rPr>
                <w:rFonts w:ascii="Poppins" w:hAnsi="Poppins" w:cs="Poppins"/>
                <w:szCs w:val="18"/>
              </w:rPr>
            </w:pPr>
            <w:r w:rsidRPr="00322C61">
              <w:rPr>
                <w:rFonts w:ascii="Poppins" w:hAnsi="Poppins" w:cs="Poppins"/>
                <w:szCs w:val="18"/>
              </w:rPr>
              <w:t xml:space="preserve">Devon County Show Messenger Service webinar for leaders interested in applying, supporting eligible Guides or </w:t>
            </w:r>
            <w:r w:rsidR="00322C61" w:rsidRPr="00322C61">
              <w:rPr>
                <w:rFonts w:ascii="Poppins" w:hAnsi="Poppins" w:cs="Poppins"/>
                <w:szCs w:val="18"/>
              </w:rPr>
              <w:t xml:space="preserve">just wanting to </w:t>
            </w:r>
            <w:r w:rsidRPr="00322C61">
              <w:rPr>
                <w:rFonts w:ascii="Poppins" w:hAnsi="Poppins" w:cs="Poppins"/>
                <w:szCs w:val="18"/>
              </w:rPr>
              <w:t>finding out more</w:t>
            </w:r>
            <w:r w:rsidR="00322C61" w:rsidRPr="00322C61">
              <w:rPr>
                <w:rFonts w:ascii="Poppins" w:hAnsi="Poppins" w:cs="Poppins"/>
                <w:szCs w:val="18"/>
              </w:rPr>
              <w:t xml:space="preserve"> about the Show</w:t>
            </w:r>
            <w:r w:rsidRPr="00322C61">
              <w:rPr>
                <w:rFonts w:ascii="Poppins" w:hAnsi="Poppins" w:cs="Poppins"/>
                <w:szCs w:val="18"/>
              </w:rPr>
              <w:t>.</w:t>
            </w:r>
          </w:p>
        </w:tc>
      </w:tr>
      <w:tr w:rsidR="00E44F83" w:rsidRPr="00322C61" w14:paraId="67849CA8" w14:textId="77777777" w:rsidTr="00322C61">
        <w:tc>
          <w:tcPr>
            <w:tcW w:w="2232" w:type="dxa"/>
            <w:tcMar>
              <w:top w:w="40" w:type="dxa"/>
              <w:left w:w="85" w:type="dxa"/>
              <w:bottom w:w="40" w:type="dxa"/>
              <w:right w:w="85" w:type="dxa"/>
            </w:tcMar>
          </w:tcPr>
          <w:p w14:paraId="4CD99A4A" w14:textId="77777777" w:rsidR="00E44F83" w:rsidRPr="00322C61" w:rsidRDefault="00735CD5">
            <w:pPr>
              <w:spacing w:after="0"/>
              <w:rPr>
                <w:rFonts w:ascii="Poppins" w:hAnsi="Poppins" w:cs="Poppins"/>
                <w:szCs w:val="18"/>
              </w:rPr>
            </w:pPr>
            <w:r w:rsidRPr="00322C61">
              <w:rPr>
                <w:rFonts w:ascii="Poppins" w:hAnsi="Poppins" w:cs="Poppins"/>
                <w:b/>
                <w:color w:val="004B73"/>
                <w:szCs w:val="18"/>
              </w:rPr>
              <w:t>26 October 2026</w:t>
            </w:r>
          </w:p>
        </w:tc>
        <w:tc>
          <w:tcPr>
            <w:tcW w:w="8568" w:type="dxa"/>
            <w:tcMar>
              <w:top w:w="40" w:type="dxa"/>
              <w:left w:w="85" w:type="dxa"/>
              <w:bottom w:w="40" w:type="dxa"/>
              <w:right w:w="85" w:type="dxa"/>
            </w:tcMar>
          </w:tcPr>
          <w:p w14:paraId="5300FA06" w14:textId="77777777" w:rsidR="00E44F83" w:rsidRPr="00322C61" w:rsidRDefault="00735CD5">
            <w:pPr>
              <w:spacing w:after="0"/>
              <w:rPr>
                <w:rFonts w:ascii="Poppins" w:hAnsi="Poppins" w:cs="Poppins"/>
                <w:szCs w:val="18"/>
              </w:rPr>
            </w:pPr>
            <w:r w:rsidRPr="00322C61">
              <w:rPr>
                <w:rFonts w:ascii="Poppins" w:hAnsi="Poppins" w:cs="Poppins"/>
                <w:szCs w:val="18"/>
              </w:rPr>
              <w:t>Bookings open for the Girlguiding Devon PGL weekend.</w:t>
            </w:r>
          </w:p>
        </w:tc>
      </w:tr>
      <w:tr w:rsidR="00E44F83" w:rsidRPr="00322C61" w14:paraId="584B7A7D" w14:textId="77777777" w:rsidTr="00322C61">
        <w:tc>
          <w:tcPr>
            <w:tcW w:w="2232" w:type="dxa"/>
            <w:tcMar>
              <w:top w:w="40" w:type="dxa"/>
              <w:left w:w="85" w:type="dxa"/>
              <w:bottom w:w="40" w:type="dxa"/>
              <w:right w:w="85" w:type="dxa"/>
            </w:tcMar>
          </w:tcPr>
          <w:p w14:paraId="657AC91F" w14:textId="77777777" w:rsidR="00E44F83" w:rsidRPr="00322C61" w:rsidRDefault="00735CD5">
            <w:pPr>
              <w:spacing w:after="0"/>
              <w:rPr>
                <w:rFonts w:ascii="Poppins" w:hAnsi="Poppins" w:cs="Poppins"/>
                <w:szCs w:val="18"/>
              </w:rPr>
            </w:pPr>
            <w:r w:rsidRPr="00322C61">
              <w:rPr>
                <w:rFonts w:ascii="Poppins" w:hAnsi="Poppins" w:cs="Poppins"/>
                <w:b/>
                <w:color w:val="004B73"/>
                <w:szCs w:val="18"/>
              </w:rPr>
              <w:t>31 October 2026</w:t>
            </w:r>
          </w:p>
        </w:tc>
        <w:tc>
          <w:tcPr>
            <w:tcW w:w="8568" w:type="dxa"/>
            <w:tcMar>
              <w:top w:w="40" w:type="dxa"/>
              <w:left w:w="85" w:type="dxa"/>
              <w:bottom w:w="40" w:type="dxa"/>
              <w:right w:w="85" w:type="dxa"/>
            </w:tcMar>
          </w:tcPr>
          <w:p w14:paraId="3282A046" w14:textId="3679E7BC" w:rsidR="00E44F83" w:rsidRPr="00322C61" w:rsidRDefault="00735CD5">
            <w:pPr>
              <w:spacing w:after="0"/>
              <w:rPr>
                <w:rFonts w:ascii="Poppins" w:hAnsi="Poppins" w:cs="Poppins"/>
                <w:szCs w:val="18"/>
              </w:rPr>
            </w:pPr>
            <w:r w:rsidRPr="00322C61">
              <w:rPr>
                <w:rFonts w:ascii="Poppins" w:hAnsi="Poppins" w:cs="Poppins"/>
                <w:szCs w:val="18"/>
              </w:rPr>
              <w:t xml:space="preserve">Taw Bottom closes for the winter. </w:t>
            </w:r>
            <w:r w:rsidR="00322C61" w:rsidRPr="00322C61">
              <w:rPr>
                <w:rFonts w:ascii="Poppins" w:hAnsi="Poppins" w:cs="Poppins"/>
                <w:szCs w:val="18"/>
              </w:rPr>
              <w:t xml:space="preserve">Plym </w:t>
            </w:r>
            <w:r w:rsidRPr="00322C61">
              <w:rPr>
                <w:rFonts w:ascii="Poppins" w:hAnsi="Poppins" w:cs="Poppins"/>
                <w:szCs w:val="18"/>
              </w:rPr>
              <w:t>Volunteers are asked to arrive at 9.30am for a 10am start</w:t>
            </w:r>
            <w:r w:rsidR="006B635D">
              <w:rPr>
                <w:rFonts w:ascii="Poppins" w:hAnsi="Poppins" w:cs="Poppins"/>
                <w:szCs w:val="18"/>
              </w:rPr>
              <w:t xml:space="preserve"> to help with the close-down</w:t>
            </w:r>
            <w:r w:rsidRPr="00322C61">
              <w:rPr>
                <w:rFonts w:ascii="Poppins" w:hAnsi="Poppins" w:cs="Poppins"/>
                <w:szCs w:val="18"/>
              </w:rPr>
              <w:t>.</w:t>
            </w:r>
          </w:p>
        </w:tc>
      </w:tr>
      <w:tr w:rsidR="00322C61" w:rsidRPr="00322C61" w14:paraId="635F78F1" w14:textId="77777777" w:rsidTr="00322C61">
        <w:tc>
          <w:tcPr>
            <w:tcW w:w="2232" w:type="dxa"/>
            <w:tcMar>
              <w:top w:w="40" w:type="dxa"/>
              <w:left w:w="85" w:type="dxa"/>
              <w:bottom w:w="40" w:type="dxa"/>
              <w:right w:w="85" w:type="dxa"/>
            </w:tcMar>
          </w:tcPr>
          <w:p w14:paraId="2B825086" w14:textId="489BA3FB" w:rsidR="00322C61" w:rsidRPr="00322C61" w:rsidRDefault="00322C61">
            <w:pPr>
              <w:spacing w:after="0"/>
              <w:rPr>
                <w:rFonts w:ascii="Poppins" w:hAnsi="Poppins" w:cs="Poppins"/>
                <w:b/>
                <w:color w:val="004B73"/>
                <w:szCs w:val="18"/>
              </w:rPr>
            </w:pPr>
            <w:r>
              <w:rPr>
                <w:rFonts w:ascii="Poppins" w:hAnsi="Poppins" w:cs="Poppins"/>
                <w:b/>
                <w:color w:val="004B73"/>
                <w:szCs w:val="18"/>
              </w:rPr>
              <w:t>1 November 2026</w:t>
            </w:r>
          </w:p>
        </w:tc>
        <w:tc>
          <w:tcPr>
            <w:tcW w:w="8568" w:type="dxa"/>
            <w:tcMar>
              <w:top w:w="40" w:type="dxa"/>
              <w:left w:w="85" w:type="dxa"/>
              <w:bottom w:w="40" w:type="dxa"/>
              <w:right w:w="85" w:type="dxa"/>
            </w:tcMar>
          </w:tcPr>
          <w:p w14:paraId="4157E0FF" w14:textId="153E4BC1" w:rsidR="00322C61" w:rsidRPr="00322C61" w:rsidRDefault="00322C61">
            <w:pPr>
              <w:spacing w:after="0"/>
              <w:rPr>
                <w:rFonts w:ascii="Poppins" w:hAnsi="Poppins" w:cs="Poppins"/>
                <w:szCs w:val="18"/>
              </w:rPr>
            </w:pPr>
            <w:r>
              <w:rPr>
                <w:rFonts w:ascii="Poppins" w:hAnsi="Poppins" w:cs="Poppins"/>
                <w:szCs w:val="18"/>
              </w:rPr>
              <w:t>£1.00 County badges price increase to £1.25</w:t>
            </w:r>
          </w:p>
        </w:tc>
      </w:tr>
      <w:tr w:rsidR="00324AC9" w:rsidRPr="00322C61" w14:paraId="0A309B8B" w14:textId="77777777" w:rsidTr="00322C61">
        <w:tc>
          <w:tcPr>
            <w:tcW w:w="2232" w:type="dxa"/>
            <w:tcMar>
              <w:top w:w="40" w:type="dxa"/>
              <w:left w:w="85" w:type="dxa"/>
              <w:bottom w:w="40" w:type="dxa"/>
              <w:right w:w="85" w:type="dxa"/>
            </w:tcMar>
          </w:tcPr>
          <w:p w14:paraId="29E75948" w14:textId="6254BA17" w:rsidR="00324AC9" w:rsidRDefault="00324AC9">
            <w:pPr>
              <w:spacing w:after="0"/>
              <w:rPr>
                <w:rFonts w:ascii="Poppins" w:hAnsi="Poppins" w:cs="Poppins"/>
                <w:b/>
                <w:color w:val="004B73"/>
                <w:szCs w:val="18"/>
              </w:rPr>
            </w:pPr>
            <w:r>
              <w:rPr>
                <w:rFonts w:ascii="Poppins" w:hAnsi="Poppins" w:cs="Poppins"/>
                <w:b/>
                <w:color w:val="004B73"/>
                <w:szCs w:val="18"/>
              </w:rPr>
              <w:t>18 November 2026</w:t>
            </w:r>
          </w:p>
        </w:tc>
        <w:tc>
          <w:tcPr>
            <w:tcW w:w="8568" w:type="dxa"/>
            <w:tcMar>
              <w:top w:w="40" w:type="dxa"/>
              <w:left w:w="85" w:type="dxa"/>
              <w:bottom w:w="40" w:type="dxa"/>
              <w:right w:w="85" w:type="dxa"/>
            </w:tcMar>
          </w:tcPr>
          <w:p w14:paraId="2B58D6AE" w14:textId="0CE9024E" w:rsidR="00324AC9" w:rsidRDefault="00324AC9">
            <w:pPr>
              <w:spacing w:after="0"/>
              <w:rPr>
                <w:rFonts w:ascii="Poppins" w:hAnsi="Poppins" w:cs="Poppins"/>
                <w:szCs w:val="18"/>
              </w:rPr>
            </w:pPr>
            <w:r>
              <w:rPr>
                <w:rFonts w:ascii="Poppins" w:hAnsi="Poppins" w:cs="Poppins"/>
                <w:szCs w:val="18"/>
              </w:rPr>
              <w:t>District Commissioner Team Meeting</w:t>
            </w:r>
          </w:p>
        </w:tc>
      </w:tr>
      <w:tr w:rsidR="00322C61" w:rsidRPr="00322C61" w14:paraId="5027E6A0" w14:textId="77777777" w:rsidTr="00322C61">
        <w:tc>
          <w:tcPr>
            <w:tcW w:w="2232" w:type="dxa"/>
            <w:tcMar>
              <w:top w:w="40" w:type="dxa"/>
              <w:left w:w="85" w:type="dxa"/>
              <w:bottom w:w="40" w:type="dxa"/>
              <w:right w:w="85" w:type="dxa"/>
            </w:tcMar>
          </w:tcPr>
          <w:p w14:paraId="7B8532C1" w14:textId="65526355" w:rsidR="00322C61" w:rsidRPr="00322C61" w:rsidRDefault="00322C61">
            <w:pPr>
              <w:spacing w:after="0"/>
              <w:rPr>
                <w:rFonts w:ascii="Poppins" w:hAnsi="Poppins" w:cs="Poppins"/>
                <w:b/>
                <w:color w:val="004B73"/>
                <w:szCs w:val="18"/>
              </w:rPr>
            </w:pPr>
            <w:r>
              <w:rPr>
                <w:rFonts w:ascii="Poppins" w:hAnsi="Poppins" w:cs="Poppins"/>
                <w:b/>
                <w:color w:val="004B73"/>
                <w:szCs w:val="18"/>
              </w:rPr>
              <w:t>20 November 2026</w:t>
            </w:r>
          </w:p>
        </w:tc>
        <w:tc>
          <w:tcPr>
            <w:tcW w:w="8568" w:type="dxa"/>
            <w:tcMar>
              <w:top w:w="40" w:type="dxa"/>
              <w:left w:w="85" w:type="dxa"/>
              <w:bottom w:w="40" w:type="dxa"/>
              <w:right w:w="85" w:type="dxa"/>
            </w:tcMar>
          </w:tcPr>
          <w:p w14:paraId="3FF90B00" w14:textId="295F8241" w:rsidR="00322C61" w:rsidRPr="00322C61" w:rsidRDefault="00322C61">
            <w:pPr>
              <w:spacing w:after="0"/>
              <w:rPr>
                <w:rFonts w:ascii="Poppins" w:hAnsi="Poppins" w:cs="Poppins"/>
                <w:szCs w:val="18"/>
              </w:rPr>
            </w:pPr>
            <w:r>
              <w:rPr>
                <w:rFonts w:ascii="Poppins" w:hAnsi="Poppins" w:cs="Poppins"/>
                <w:szCs w:val="18"/>
              </w:rPr>
              <w:t>Deadline for sending in a leader application for the Devon County Show</w:t>
            </w:r>
          </w:p>
        </w:tc>
      </w:tr>
      <w:tr w:rsidR="00E44F83" w:rsidRPr="00322C61" w14:paraId="1C84F0AB" w14:textId="77777777" w:rsidTr="00322C61">
        <w:tc>
          <w:tcPr>
            <w:tcW w:w="2232" w:type="dxa"/>
            <w:tcMar>
              <w:top w:w="40" w:type="dxa"/>
              <w:left w:w="85" w:type="dxa"/>
              <w:bottom w:w="40" w:type="dxa"/>
              <w:right w:w="85" w:type="dxa"/>
            </w:tcMar>
          </w:tcPr>
          <w:p w14:paraId="62A6FE2D" w14:textId="77704780" w:rsidR="00E44F83" w:rsidRPr="00322C61" w:rsidRDefault="00735CD5">
            <w:pPr>
              <w:spacing w:after="0"/>
              <w:rPr>
                <w:rFonts w:ascii="Poppins" w:hAnsi="Poppins" w:cs="Poppins"/>
                <w:szCs w:val="18"/>
              </w:rPr>
            </w:pPr>
            <w:r w:rsidRPr="00322C61">
              <w:rPr>
                <w:rFonts w:ascii="Poppins" w:hAnsi="Poppins" w:cs="Poppins"/>
                <w:b/>
                <w:color w:val="004B73"/>
                <w:szCs w:val="18"/>
              </w:rPr>
              <w:t>25 November</w:t>
            </w:r>
            <w:r w:rsidR="00322C61" w:rsidRPr="00322C61">
              <w:rPr>
                <w:rFonts w:ascii="Poppins" w:hAnsi="Poppins" w:cs="Poppins"/>
                <w:b/>
                <w:color w:val="004B73"/>
                <w:szCs w:val="18"/>
              </w:rPr>
              <w:t xml:space="preserve"> to </w:t>
            </w:r>
            <w:r w:rsidRPr="00322C61">
              <w:rPr>
                <w:rFonts w:ascii="Poppins" w:hAnsi="Poppins" w:cs="Poppins"/>
                <w:b/>
                <w:color w:val="004B73"/>
                <w:szCs w:val="18"/>
              </w:rPr>
              <w:t>10 December 2026</w:t>
            </w:r>
          </w:p>
        </w:tc>
        <w:tc>
          <w:tcPr>
            <w:tcW w:w="8568" w:type="dxa"/>
            <w:tcMar>
              <w:top w:w="40" w:type="dxa"/>
              <w:left w:w="85" w:type="dxa"/>
              <w:bottom w:w="40" w:type="dxa"/>
              <w:right w:w="85" w:type="dxa"/>
            </w:tcMar>
          </w:tcPr>
          <w:p w14:paraId="3B71EC59" w14:textId="77777777" w:rsidR="00E44F83" w:rsidRPr="00322C61" w:rsidRDefault="00735CD5">
            <w:pPr>
              <w:spacing w:after="0"/>
              <w:rPr>
                <w:rFonts w:ascii="Poppins" w:hAnsi="Poppins" w:cs="Poppins"/>
                <w:szCs w:val="18"/>
              </w:rPr>
            </w:pPr>
            <w:r w:rsidRPr="00322C61">
              <w:rPr>
                <w:rFonts w:ascii="Poppins" w:hAnsi="Poppins" w:cs="Poppins"/>
                <w:szCs w:val="18"/>
              </w:rPr>
              <w:t>16 Days of Action to End Violence Against Women and Girls. Units are invited to take part in age-appropriate activities.</w:t>
            </w:r>
          </w:p>
        </w:tc>
      </w:tr>
      <w:tr w:rsidR="00E44F83" w:rsidRPr="00322C61" w14:paraId="3B6F04A0" w14:textId="77777777" w:rsidTr="00322C61">
        <w:tc>
          <w:tcPr>
            <w:tcW w:w="2232" w:type="dxa"/>
            <w:tcMar>
              <w:top w:w="40" w:type="dxa"/>
              <w:left w:w="85" w:type="dxa"/>
              <w:bottom w:w="40" w:type="dxa"/>
              <w:right w:w="85" w:type="dxa"/>
            </w:tcMar>
          </w:tcPr>
          <w:p w14:paraId="33119DE6" w14:textId="77777777" w:rsidR="00E44F83" w:rsidRPr="00322C61" w:rsidRDefault="00735CD5">
            <w:pPr>
              <w:spacing w:after="0"/>
              <w:rPr>
                <w:rFonts w:ascii="Poppins" w:hAnsi="Poppins" w:cs="Poppins"/>
                <w:szCs w:val="18"/>
              </w:rPr>
            </w:pPr>
            <w:r w:rsidRPr="00322C61">
              <w:rPr>
                <w:rFonts w:ascii="Poppins" w:hAnsi="Poppins" w:cs="Poppins"/>
                <w:b/>
                <w:color w:val="004B73"/>
                <w:szCs w:val="18"/>
              </w:rPr>
              <w:t>19 December 2026</w:t>
            </w:r>
          </w:p>
        </w:tc>
        <w:tc>
          <w:tcPr>
            <w:tcW w:w="8568" w:type="dxa"/>
            <w:tcMar>
              <w:top w:w="40" w:type="dxa"/>
              <w:left w:w="85" w:type="dxa"/>
              <w:bottom w:w="40" w:type="dxa"/>
              <w:right w:w="85" w:type="dxa"/>
            </w:tcMar>
          </w:tcPr>
          <w:p w14:paraId="45E348DC" w14:textId="77777777" w:rsidR="00E44F83" w:rsidRPr="00322C61" w:rsidRDefault="00735CD5">
            <w:pPr>
              <w:spacing w:after="0"/>
              <w:rPr>
                <w:rFonts w:ascii="Poppins" w:hAnsi="Poppins" w:cs="Poppins"/>
                <w:szCs w:val="18"/>
              </w:rPr>
            </w:pPr>
            <w:r w:rsidRPr="00322C61">
              <w:rPr>
                <w:rFonts w:ascii="Poppins" w:hAnsi="Poppins" w:cs="Poppins"/>
                <w:szCs w:val="18"/>
              </w:rPr>
              <w:t>PGL weekend deposits due.</w:t>
            </w:r>
          </w:p>
        </w:tc>
      </w:tr>
      <w:tr w:rsidR="00322C61" w:rsidRPr="00322C61" w14:paraId="4C455801" w14:textId="77777777" w:rsidTr="00322C61">
        <w:tc>
          <w:tcPr>
            <w:tcW w:w="2232" w:type="dxa"/>
            <w:tcMar>
              <w:top w:w="40" w:type="dxa"/>
              <w:left w:w="85" w:type="dxa"/>
              <w:bottom w:w="40" w:type="dxa"/>
              <w:right w:w="85" w:type="dxa"/>
            </w:tcMar>
          </w:tcPr>
          <w:p w14:paraId="587A36F3" w14:textId="1D1F6B3C" w:rsidR="00322C61" w:rsidRPr="00322C61" w:rsidRDefault="00322C61">
            <w:pPr>
              <w:spacing w:after="0"/>
              <w:rPr>
                <w:rFonts w:ascii="Poppins" w:hAnsi="Poppins" w:cs="Poppins"/>
                <w:b/>
                <w:color w:val="004B73"/>
                <w:szCs w:val="18"/>
              </w:rPr>
            </w:pPr>
            <w:r>
              <w:rPr>
                <w:rFonts w:ascii="Poppins" w:hAnsi="Poppins" w:cs="Poppins"/>
                <w:b/>
                <w:color w:val="004B73"/>
                <w:szCs w:val="18"/>
              </w:rPr>
              <w:t>31 December 2026</w:t>
            </w:r>
          </w:p>
        </w:tc>
        <w:tc>
          <w:tcPr>
            <w:tcW w:w="8568" w:type="dxa"/>
            <w:tcMar>
              <w:top w:w="40" w:type="dxa"/>
              <w:left w:w="85" w:type="dxa"/>
              <w:bottom w:w="40" w:type="dxa"/>
              <w:right w:w="85" w:type="dxa"/>
            </w:tcMar>
          </w:tcPr>
          <w:p w14:paraId="639AFF69" w14:textId="75CAD3C0" w:rsidR="00322C61" w:rsidRPr="00322C61" w:rsidRDefault="00322C61">
            <w:pPr>
              <w:spacing w:after="0"/>
              <w:rPr>
                <w:rFonts w:ascii="Poppins" w:hAnsi="Poppins" w:cs="Poppins"/>
                <w:szCs w:val="18"/>
              </w:rPr>
            </w:pPr>
            <w:r>
              <w:rPr>
                <w:rFonts w:ascii="Poppins" w:hAnsi="Poppins" w:cs="Poppins"/>
                <w:szCs w:val="18"/>
              </w:rPr>
              <w:t>Deadline for January 2027 County award nominations</w:t>
            </w:r>
          </w:p>
        </w:tc>
      </w:tr>
      <w:tr w:rsidR="00E44F83" w:rsidRPr="00322C61" w14:paraId="106AE1D0" w14:textId="77777777" w:rsidTr="00322C61">
        <w:tc>
          <w:tcPr>
            <w:tcW w:w="2232" w:type="dxa"/>
            <w:tcMar>
              <w:top w:w="40" w:type="dxa"/>
              <w:left w:w="85" w:type="dxa"/>
              <w:bottom w:w="40" w:type="dxa"/>
              <w:right w:w="85" w:type="dxa"/>
            </w:tcMar>
          </w:tcPr>
          <w:p w14:paraId="2D114CC3" w14:textId="77777777" w:rsidR="00E44F83" w:rsidRPr="00322C61" w:rsidRDefault="00735CD5">
            <w:pPr>
              <w:spacing w:after="0"/>
              <w:rPr>
                <w:rFonts w:ascii="Poppins" w:hAnsi="Poppins" w:cs="Poppins"/>
                <w:szCs w:val="18"/>
              </w:rPr>
            </w:pPr>
            <w:r w:rsidRPr="00322C61">
              <w:rPr>
                <w:rFonts w:ascii="Poppins" w:hAnsi="Poppins" w:cs="Poppins"/>
                <w:b/>
                <w:color w:val="004B73"/>
                <w:szCs w:val="18"/>
              </w:rPr>
              <w:t>1–31 January 2027</w:t>
            </w:r>
          </w:p>
        </w:tc>
        <w:tc>
          <w:tcPr>
            <w:tcW w:w="8568" w:type="dxa"/>
            <w:tcMar>
              <w:top w:w="40" w:type="dxa"/>
              <w:left w:w="85" w:type="dxa"/>
              <w:bottom w:w="40" w:type="dxa"/>
              <w:right w:w="85" w:type="dxa"/>
            </w:tcMar>
          </w:tcPr>
          <w:p w14:paraId="0BBA9821" w14:textId="77777777" w:rsidR="00E44F83" w:rsidRPr="00322C61" w:rsidRDefault="00735CD5">
            <w:pPr>
              <w:spacing w:after="0"/>
              <w:rPr>
                <w:rFonts w:ascii="Poppins" w:hAnsi="Poppins" w:cs="Poppins"/>
                <w:szCs w:val="18"/>
              </w:rPr>
            </w:pPr>
            <w:r w:rsidRPr="00322C61">
              <w:rPr>
                <w:rFonts w:ascii="Poppins" w:hAnsi="Poppins" w:cs="Poppins"/>
                <w:szCs w:val="18"/>
              </w:rPr>
              <w:t>Devon County Show Messenger Service applications open from 1 January; deadline 31 January.</w:t>
            </w:r>
          </w:p>
        </w:tc>
      </w:tr>
      <w:tr w:rsidR="00E44F83" w:rsidRPr="00322C61" w14:paraId="01A7B2C4" w14:textId="77777777" w:rsidTr="00322C61">
        <w:tc>
          <w:tcPr>
            <w:tcW w:w="2232" w:type="dxa"/>
            <w:tcMar>
              <w:top w:w="40" w:type="dxa"/>
              <w:left w:w="85" w:type="dxa"/>
              <w:bottom w:w="40" w:type="dxa"/>
              <w:right w:w="85" w:type="dxa"/>
            </w:tcMar>
          </w:tcPr>
          <w:p w14:paraId="6F65A866" w14:textId="77777777" w:rsidR="00E44F83" w:rsidRPr="00322C61" w:rsidRDefault="00735CD5">
            <w:pPr>
              <w:spacing w:after="0"/>
              <w:rPr>
                <w:rFonts w:ascii="Poppins" w:hAnsi="Poppins" w:cs="Poppins"/>
                <w:szCs w:val="18"/>
              </w:rPr>
            </w:pPr>
            <w:r w:rsidRPr="00322C61">
              <w:rPr>
                <w:rFonts w:ascii="Poppins" w:hAnsi="Poppins" w:cs="Poppins"/>
                <w:b/>
                <w:color w:val="004B73"/>
                <w:szCs w:val="18"/>
              </w:rPr>
              <w:t>21 January 2027</w:t>
            </w:r>
          </w:p>
        </w:tc>
        <w:tc>
          <w:tcPr>
            <w:tcW w:w="8568" w:type="dxa"/>
            <w:tcMar>
              <w:top w:w="40" w:type="dxa"/>
              <w:left w:w="85" w:type="dxa"/>
              <w:bottom w:w="40" w:type="dxa"/>
              <w:right w:w="85" w:type="dxa"/>
            </w:tcMar>
          </w:tcPr>
          <w:p w14:paraId="29FA47F8" w14:textId="77777777" w:rsidR="00E44F83" w:rsidRPr="00322C61" w:rsidRDefault="00735CD5">
            <w:pPr>
              <w:spacing w:after="0"/>
              <w:rPr>
                <w:rFonts w:ascii="Poppins" w:hAnsi="Poppins" w:cs="Poppins"/>
                <w:szCs w:val="18"/>
              </w:rPr>
            </w:pPr>
            <w:r w:rsidRPr="00322C61">
              <w:rPr>
                <w:rFonts w:ascii="Poppins" w:hAnsi="Poppins" w:cs="Poppins"/>
                <w:szCs w:val="18"/>
              </w:rPr>
              <w:t>Next County Executive meeting — online via Teams.</w:t>
            </w:r>
          </w:p>
        </w:tc>
      </w:tr>
      <w:tr w:rsidR="00322C61" w:rsidRPr="00322C61" w14:paraId="2C3F2DA5" w14:textId="77777777" w:rsidTr="00322C61">
        <w:tc>
          <w:tcPr>
            <w:tcW w:w="2232" w:type="dxa"/>
            <w:tcMar>
              <w:top w:w="40" w:type="dxa"/>
              <w:left w:w="85" w:type="dxa"/>
              <w:bottom w:w="40" w:type="dxa"/>
              <w:right w:w="85" w:type="dxa"/>
            </w:tcMar>
          </w:tcPr>
          <w:p w14:paraId="20D6D04F" w14:textId="56D62661" w:rsidR="00322C61" w:rsidRDefault="00322C61">
            <w:pPr>
              <w:spacing w:after="0"/>
              <w:rPr>
                <w:rFonts w:ascii="Poppins" w:hAnsi="Poppins" w:cs="Poppins"/>
                <w:b/>
                <w:color w:val="004B73"/>
                <w:szCs w:val="18"/>
              </w:rPr>
            </w:pPr>
            <w:r>
              <w:rPr>
                <w:rFonts w:ascii="Poppins" w:hAnsi="Poppins" w:cs="Poppins"/>
                <w:b/>
                <w:color w:val="004B73"/>
                <w:szCs w:val="18"/>
              </w:rPr>
              <w:t>12 – 14 February 2027</w:t>
            </w:r>
          </w:p>
        </w:tc>
        <w:tc>
          <w:tcPr>
            <w:tcW w:w="8568" w:type="dxa"/>
            <w:tcMar>
              <w:top w:w="40" w:type="dxa"/>
              <w:left w:w="85" w:type="dxa"/>
              <w:bottom w:w="40" w:type="dxa"/>
              <w:right w:w="85" w:type="dxa"/>
            </w:tcMar>
          </w:tcPr>
          <w:p w14:paraId="6C023885" w14:textId="38D56DAB" w:rsidR="00322C61" w:rsidRDefault="00322C61">
            <w:pPr>
              <w:spacing w:after="0"/>
              <w:rPr>
                <w:rFonts w:ascii="Poppins" w:hAnsi="Poppins" w:cs="Poppins"/>
                <w:szCs w:val="18"/>
              </w:rPr>
            </w:pPr>
            <w:r>
              <w:rPr>
                <w:rFonts w:ascii="Poppins" w:hAnsi="Poppins" w:cs="Poppins"/>
                <w:szCs w:val="18"/>
              </w:rPr>
              <w:t>County INTOPs weekend (venue T.B.C)</w:t>
            </w:r>
          </w:p>
        </w:tc>
      </w:tr>
      <w:tr w:rsidR="00322C61" w:rsidRPr="00322C61" w14:paraId="36449A98" w14:textId="77777777" w:rsidTr="00322C61">
        <w:tc>
          <w:tcPr>
            <w:tcW w:w="2232" w:type="dxa"/>
            <w:tcMar>
              <w:top w:w="40" w:type="dxa"/>
              <w:left w:w="85" w:type="dxa"/>
              <w:bottom w:w="40" w:type="dxa"/>
              <w:right w:w="85" w:type="dxa"/>
            </w:tcMar>
          </w:tcPr>
          <w:p w14:paraId="1D2FCBA6" w14:textId="1D19F913" w:rsidR="00322C61" w:rsidRPr="00322C61" w:rsidRDefault="00322C61">
            <w:pPr>
              <w:spacing w:after="0"/>
              <w:rPr>
                <w:rFonts w:ascii="Poppins" w:hAnsi="Poppins" w:cs="Poppins"/>
                <w:b/>
                <w:color w:val="004B73"/>
                <w:szCs w:val="18"/>
              </w:rPr>
            </w:pPr>
            <w:r>
              <w:rPr>
                <w:rFonts w:ascii="Poppins" w:hAnsi="Poppins" w:cs="Poppins"/>
                <w:b/>
                <w:color w:val="004B73"/>
                <w:szCs w:val="18"/>
              </w:rPr>
              <w:t>15 February 2027</w:t>
            </w:r>
          </w:p>
        </w:tc>
        <w:tc>
          <w:tcPr>
            <w:tcW w:w="8568" w:type="dxa"/>
            <w:tcMar>
              <w:top w:w="40" w:type="dxa"/>
              <w:left w:w="85" w:type="dxa"/>
              <w:bottom w:w="40" w:type="dxa"/>
              <w:right w:w="85" w:type="dxa"/>
            </w:tcMar>
          </w:tcPr>
          <w:p w14:paraId="4DA461B1" w14:textId="7BE1D92E" w:rsidR="00322C61" w:rsidRPr="00322C61" w:rsidRDefault="00322C61">
            <w:pPr>
              <w:spacing w:after="0"/>
              <w:rPr>
                <w:rFonts w:ascii="Poppins" w:hAnsi="Poppins" w:cs="Poppins"/>
                <w:szCs w:val="18"/>
              </w:rPr>
            </w:pPr>
            <w:r>
              <w:rPr>
                <w:rFonts w:ascii="Poppins" w:hAnsi="Poppins" w:cs="Poppins"/>
                <w:szCs w:val="18"/>
              </w:rPr>
              <w:t>Invoice change deadline for subscription</w:t>
            </w:r>
          </w:p>
        </w:tc>
      </w:tr>
      <w:tr w:rsidR="00322C61" w:rsidRPr="00322C61" w14:paraId="5A99534B" w14:textId="77777777" w:rsidTr="00322C61">
        <w:tc>
          <w:tcPr>
            <w:tcW w:w="2232" w:type="dxa"/>
            <w:tcMar>
              <w:top w:w="40" w:type="dxa"/>
              <w:left w:w="85" w:type="dxa"/>
              <w:bottom w:w="40" w:type="dxa"/>
              <w:right w:w="85" w:type="dxa"/>
            </w:tcMar>
          </w:tcPr>
          <w:p w14:paraId="64BBB4B4" w14:textId="53A8E524" w:rsidR="00322C61" w:rsidRDefault="00322C61">
            <w:pPr>
              <w:spacing w:after="0"/>
              <w:rPr>
                <w:rFonts w:ascii="Poppins" w:hAnsi="Poppins" w:cs="Poppins"/>
                <w:b/>
                <w:color w:val="004B73"/>
                <w:szCs w:val="18"/>
              </w:rPr>
            </w:pPr>
            <w:r>
              <w:rPr>
                <w:rFonts w:ascii="Poppins" w:hAnsi="Poppins" w:cs="Poppins"/>
                <w:b/>
                <w:color w:val="004B73"/>
                <w:szCs w:val="18"/>
              </w:rPr>
              <w:t>16 February 2027</w:t>
            </w:r>
          </w:p>
        </w:tc>
        <w:tc>
          <w:tcPr>
            <w:tcW w:w="8568" w:type="dxa"/>
            <w:tcMar>
              <w:top w:w="40" w:type="dxa"/>
              <w:left w:w="85" w:type="dxa"/>
              <w:bottom w:w="40" w:type="dxa"/>
              <w:right w:w="85" w:type="dxa"/>
            </w:tcMar>
          </w:tcPr>
          <w:p w14:paraId="101040F9" w14:textId="2EA6BAED" w:rsidR="00322C61" w:rsidRDefault="00322C61">
            <w:pPr>
              <w:spacing w:after="0"/>
              <w:rPr>
                <w:rFonts w:ascii="Poppins" w:hAnsi="Poppins" w:cs="Poppins"/>
                <w:szCs w:val="18"/>
              </w:rPr>
            </w:pPr>
            <w:r>
              <w:rPr>
                <w:rFonts w:ascii="Poppins" w:hAnsi="Poppins" w:cs="Poppins"/>
                <w:szCs w:val="18"/>
              </w:rPr>
              <w:t>Subscription payments live on GO</w:t>
            </w:r>
          </w:p>
        </w:tc>
      </w:tr>
      <w:tr w:rsidR="00E44F83" w:rsidRPr="00322C61" w14:paraId="63063D87" w14:textId="77777777" w:rsidTr="00322C61">
        <w:tc>
          <w:tcPr>
            <w:tcW w:w="2232" w:type="dxa"/>
            <w:tcMar>
              <w:top w:w="40" w:type="dxa"/>
              <w:left w:w="85" w:type="dxa"/>
              <w:bottom w:w="40" w:type="dxa"/>
              <w:right w:w="85" w:type="dxa"/>
            </w:tcMar>
          </w:tcPr>
          <w:p w14:paraId="1981A920" w14:textId="77777777" w:rsidR="00E44F83" w:rsidRPr="00322C61" w:rsidRDefault="00735CD5">
            <w:pPr>
              <w:spacing w:after="0"/>
              <w:rPr>
                <w:rFonts w:ascii="Poppins" w:hAnsi="Poppins" w:cs="Poppins"/>
                <w:szCs w:val="18"/>
              </w:rPr>
            </w:pPr>
            <w:r w:rsidRPr="00322C61">
              <w:rPr>
                <w:rFonts w:ascii="Poppins" w:hAnsi="Poppins" w:cs="Poppins"/>
                <w:b/>
                <w:color w:val="004B73"/>
                <w:szCs w:val="18"/>
              </w:rPr>
              <w:t>6 March 2027</w:t>
            </w:r>
          </w:p>
        </w:tc>
        <w:tc>
          <w:tcPr>
            <w:tcW w:w="8568" w:type="dxa"/>
            <w:tcMar>
              <w:top w:w="40" w:type="dxa"/>
              <w:left w:w="85" w:type="dxa"/>
              <w:bottom w:w="40" w:type="dxa"/>
              <w:right w:w="85" w:type="dxa"/>
            </w:tcMar>
          </w:tcPr>
          <w:p w14:paraId="1E41F2A4" w14:textId="5E20C353" w:rsidR="00E44F83" w:rsidRPr="00322C61" w:rsidRDefault="00735CD5">
            <w:pPr>
              <w:spacing w:after="0"/>
              <w:rPr>
                <w:rFonts w:ascii="Poppins" w:hAnsi="Poppins" w:cs="Poppins"/>
                <w:szCs w:val="18"/>
              </w:rPr>
            </w:pPr>
            <w:r w:rsidRPr="00322C61">
              <w:rPr>
                <w:rFonts w:ascii="Poppins" w:hAnsi="Poppins" w:cs="Poppins"/>
                <w:szCs w:val="18"/>
              </w:rPr>
              <w:t>Taw Bottom reopens</w:t>
            </w:r>
            <w:r w:rsidR="00322C61" w:rsidRPr="00322C61">
              <w:rPr>
                <w:rFonts w:ascii="Poppins" w:hAnsi="Poppins" w:cs="Poppins"/>
                <w:szCs w:val="18"/>
              </w:rPr>
              <w:t xml:space="preserve"> – Teignbridge Volunteers are asked to arrive at 9.30am for a 10am start</w:t>
            </w:r>
            <w:r w:rsidR="006B635D">
              <w:rPr>
                <w:rFonts w:ascii="Poppins" w:hAnsi="Poppins" w:cs="Poppins"/>
                <w:szCs w:val="18"/>
              </w:rPr>
              <w:t>, to help with the opening up</w:t>
            </w:r>
            <w:r w:rsidR="00322C61" w:rsidRPr="00322C61">
              <w:rPr>
                <w:rFonts w:ascii="Poppins" w:hAnsi="Poppins" w:cs="Poppins"/>
                <w:szCs w:val="18"/>
              </w:rPr>
              <w:t>.</w:t>
            </w:r>
          </w:p>
        </w:tc>
      </w:tr>
      <w:tr w:rsidR="00322C61" w:rsidRPr="00322C61" w14:paraId="174CBA93" w14:textId="77777777" w:rsidTr="00322C61">
        <w:tc>
          <w:tcPr>
            <w:tcW w:w="2232" w:type="dxa"/>
            <w:tcMar>
              <w:top w:w="40" w:type="dxa"/>
              <w:left w:w="85" w:type="dxa"/>
              <w:bottom w:w="40" w:type="dxa"/>
              <w:right w:w="85" w:type="dxa"/>
            </w:tcMar>
          </w:tcPr>
          <w:p w14:paraId="0173523B" w14:textId="06C13AF3" w:rsidR="00322C61" w:rsidRPr="00322C61" w:rsidRDefault="00322C61" w:rsidP="00322C61">
            <w:pPr>
              <w:spacing w:after="0"/>
              <w:rPr>
                <w:rFonts w:ascii="Poppins" w:hAnsi="Poppins" w:cs="Poppins"/>
                <w:szCs w:val="18"/>
              </w:rPr>
            </w:pPr>
            <w:r w:rsidRPr="00322C61">
              <w:rPr>
                <w:rFonts w:ascii="Poppins" w:hAnsi="Poppins" w:cs="Poppins"/>
                <w:b/>
                <w:color w:val="004B73"/>
                <w:szCs w:val="18"/>
              </w:rPr>
              <w:t>19 March 2027</w:t>
            </w:r>
          </w:p>
        </w:tc>
        <w:tc>
          <w:tcPr>
            <w:tcW w:w="8568" w:type="dxa"/>
            <w:tcMar>
              <w:top w:w="40" w:type="dxa"/>
              <w:left w:w="85" w:type="dxa"/>
              <w:bottom w:w="40" w:type="dxa"/>
              <w:right w:w="85" w:type="dxa"/>
            </w:tcMar>
          </w:tcPr>
          <w:p w14:paraId="402645B3" w14:textId="3DFF269D" w:rsidR="00322C61" w:rsidRPr="00322C61" w:rsidRDefault="00322C61" w:rsidP="00322C61">
            <w:pPr>
              <w:spacing w:after="0"/>
              <w:rPr>
                <w:rFonts w:ascii="Poppins" w:hAnsi="Poppins" w:cs="Poppins"/>
                <w:szCs w:val="18"/>
              </w:rPr>
            </w:pPr>
            <w:r w:rsidRPr="00322C61">
              <w:rPr>
                <w:rFonts w:ascii="Poppins" w:hAnsi="Poppins" w:cs="Poppins"/>
                <w:szCs w:val="18"/>
              </w:rPr>
              <w:t>PGL weekend balance due.</w:t>
            </w:r>
          </w:p>
        </w:tc>
      </w:tr>
      <w:tr w:rsidR="00322C61" w:rsidRPr="00322C61" w14:paraId="7BF3E16F" w14:textId="77777777" w:rsidTr="00322C61">
        <w:tc>
          <w:tcPr>
            <w:tcW w:w="2232" w:type="dxa"/>
            <w:tcMar>
              <w:top w:w="40" w:type="dxa"/>
              <w:left w:w="85" w:type="dxa"/>
              <w:bottom w:w="40" w:type="dxa"/>
              <w:right w:w="85" w:type="dxa"/>
            </w:tcMar>
          </w:tcPr>
          <w:p w14:paraId="759E5079" w14:textId="00792091" w:rsidR="00322C61" w:rsidRPr="00322C61" w:rsidRDefault="00322C61" w:rsidP="00322C61">
            <w:pPr>
              <w:spacing w:after="0"/>
              <w:rPr>
                <w:rFonts w:ascii="Poppins" w:hAnsi="Poppins" w:cs="Poppins"/>
                <w:szCs w:val="18"/>
              </w:rPr>
            </w:pPr>
            <w:r w:rsidRPr="00322C61">
              <w:rPr>
                <w:rFonts w:ascii="Poppins" w:hAnsi="Poppins" w:cs="Poppins"/>
                <w:b/>
                <w:color w:val="004B73"/>
                <w:szCs w:val="18"/>
              </w:rPr>
              <w:t>20 March 2027</w:t>
            </w:r>
          </w:p>
        </w:tc>
        <w:tc>
          <w:tcPr>
            <w:tcW w:w="8568" w:type="dxa"/>
            <w:tcMar>
              <w:top w:w="40" w:type="dxa"/>
              <w:left w:w="85" w:type="dxa"/>
              <w:bottom w:w="40" w:type="dxa"/>
              <w:right w:w="85" w:type="dxa"/>
            </w:tcMar>
          </w:tcPr>
          <w:p w14:paraId="55821F34" w14:textId="41E311C0" w:rsidR="00322C61" w:rsidRPr="00322C61" w:rsidRDefault="00322C61" w:rsidP="00322C61">
            <w:pPr>
              <w:spacing w:after="0"/>
              <w:rPr>
                <w:rFonts w:ascii="Poppins" w:hAnsi="Poppins" w:cs="Poppins"/>
                <w:szCs w:val="18"/>
              </w:rPr>
            </w:pPr>
            <w:r w:rsidRPr="00322C61">
              <w:rPr>
                <w:rFonts w:ascii="Poppins" w:hAnsi="Poppins" w:cs="Poppins"/>
                <w:szCs w:val="18"/>
              </w:rPr>
              <w:t>Leadership Day for Young Leaders, Rangers and older Guides (Yr8+)at Paignton Zoo.</w:t>
            </w:r>
          </w:p>
        </w:tc>
      </w:tr>
      <w:tr w:rsidR="00322C61" w:rsidRPr="00322C61" w14:paraId="69392EA2" w14:textId="77777777" w:rsidTr="00322C61">
        <w:tc>
          <w:tcPr>
            <w:tcW w:w="2232" w:type="dxa"/>
            <w:tcMar>
              <w:top w:w="40" w:type="dxa"/>
              <w:left w:w="85" w:type="dxa"/>
              <w:bottom w:w="40" w:type="dxa"/>
              <w:right w:w="85" w:type="dxa"/>
            </w:tcMar>
          </w:tcPr>
          <w:p w14:paraId="1C0CDC82" w14:textId="368C859F" w:rsidR="00322C61" w:rsidRPr="00322C61" w:rsidRDefault="00322C61" w:rsidP="00322C61">
            <w:pPr>
              <w:spacing w:after="0"/>
              <w:rPr>
                <w:rFonts w:ascii="Poppins" w:hAnsi="Poppins" w:cs="Poppins"/>
                <w:b/>
                <w:color w:val="004B73"/>
                <w:szCs w:val="18"/>
              </w:rPr>
            </w:pPr>
            <w:r>
              <w:rPr>
                <w:rFonts w:ascii="Poppins" w:hAnsi="Poppins" w:cs="Poppins"/>
                <w:b/>
                <w:color w:val="004B73"/>
                <w:szCs w:val="18"/>
              </w:rPr>
              <w:t>26 March 2027</w:t>
            </w:r>
          </w:p>
        </w:tc>
        <w:tc>
          <w:tcPr>
            <w:tcW w:w="8568" w:type="dxa"/>
            <w:tcMar>
              <w:top w:w="40" w:type="dxa"/>
              <w:left w:w="85" w:type="dxa"/>
              <w:bottom w:w="40" w:type="dxa"/>
              <w:right w:w="85" w:type="dxa"/>
            </w:tcMar>
          </w:tcPr>
          <w:p w14:paraId="3474359A" w14:textId="4585D9EB" w:rsidR="00322C61" w:rsidRPr="00322C61" w:rsidRDefault="00322C61" w:rsidP="00322C61">
            <w:pPr>
              <w:spacing w:after="0"/>
              <w:rPr>
                <w:rFonts w:ascii="Poppins" w:hAnsi="Poppins" w:cs="Poppins"/>
                <w:szCs w:val="18"/>
              </w:rPr>
            </w:pPr>
            <w:r>
              <w:rPr>
                <w:rFonts w:ascii="Poppins" w:hAnsi="Poppins" w:cs="Poppins"/>
                <w:szCs w:val="18"/>
              </w:rPr>
              <w:t>Subscription Invoices to be paid</w:t>
            </w:r>
          </w:p>
        </w:tc>
      </w:tr>
      <w:tr w:rsidR="00322C61" w:rsidRPr="00322C61" w14:paraId="7D1748F5" w14:textId="77777777" w:rsidTr="00322C61">
        <w:tc>
          <w:tcPr>
            <w:tcW w:w="2232" w:type="dxa"/>
            <w:tcMar>
              <w:top w:w="40" w:type="dxa"/>
              <w:left w:w="85" w:type="dxa"/>
              <w:bottom w:w="40" w:type="dxa"/>
              <w:right w:w="85" w:type="dxa"/>
            </w:tcMar>
          </w:tcPr>
          <w:p w14:paraId="561C4D78" w14:textId="77777777" w:rsidR="00322C61" w:rsidRPr="00322C61" w:rsidRDefault="00322C61" w:rsidP="00322C61">
            <w:pPr>
              <w:spacing w:after="0"/>
              <w:rPr>
                <w:rFonts w:ascii="Poppins" w:hAnsi="Poppins" w:cs="Poppins"/>
                <w:szCs w:val="18"/>
              </w:rPr>
            </w:pPr>
            <w:r w:rsidRPr="00322C61">
              <w:rPr>
                <w:rFonts w:ascii="Poppins" w:hAnsi="Poppins" w:cs="Poppins"/>
                <w:b/>
                <w:color w:val="004B73"/>
                <w:szCs w:val="18"/>
              </w:rPr>
              <w:t>7–9 May 2027</w:t>
            </w:r>
          </w:p>
        </w:tc>
        <w:tc>
          <w:tcPr>
            <w:tcW w:w="8568" w:type="dxa"/>
            <w:tcMar>
              <w:top w:w="40" w:type="dxa"/>
              <w:left w:w="85" w:type="dxa"/>
              <w:bottom w:w="40" w:type="dxa"/>
              <w:right w:w="85" w:type="dxa"/>
            </w:tcMar>
          </w:tcPr>
          <w:p w14:paraId="16D4CF09" w14:textId="65722A29" w:rsidR="00322C61" w:rsidRPr="00322C61" w:rsidRDefault="00322C61" w:rsidP="00322C61">
            <w:pPr>
              <w:spacing w:after="0"/>
              <w:rPr>
                <w:rFonts w:ascii="Poppins" w:hAnsi="Poppins" w:cs="Poppins"/>
                <w:szCs w:val="18"/>
              </w:rPr>
            </w:pPr>
            <w:r w:rsidRPr="00322C61">
              <w:rPr>
                <w:rFonts w:ascii="Poppins" w:hAnsi="Poppins" w:cs="Poppins"/>
                <w:szCs w:val="18"/>
              </w:rPr>
              <w:t>Girlguiding Devon PGL takeover weekend at PGL Barton Hall, Torquay.</w:t>
            </w:r>
          </w:p>
        </w:tc>
      </w:tr>
      <w:tr w:rsidR="00322C61" w:rsidRPr="00322C61" w14:paraId="05891B26" w14:textId="77777777" w:rsidTr="00322C61">
        <w:tc>
          <w:tcPr>
            <w:tcW w:w="2232" w:type="dxa"/>
            <w:tcMar>
              <w:top w:w="40" w:type="dxa"/>
              <w:left w:w="85" w:type="dxa"/>
              <w:bottom w:w="40" w:type="dxa"/>
              <w:right w:w="85" w:type="dxa"/>
            </w:tcMar>
          </w:tcPr>
          <w:p w14:paraId="0156E428" w14:textId="77777777" w:rsidR="00322C61" w:rsidRPr="00322C61" w:rsidRDefault="00322C61" w:rsidP="00322C61">
            <w:pPr>
              <w:spacing w:after="0"/>
              <w:rPr>
                <w:rFonts w:ascii="Poppins" w:hAnsi="Poppins" w:cs="Poppins"/>
                <w:szCs w:val="18"/>
              </w:rPr>
            </w:pPr>
            <w:r w:rsidRPr="00322C61">
              <w:rPr>
                <w:rFonts w:ascii="Poppins" w:hAnsi="Poppins" w:cs="Poppins"/>
                <w:b/>
                <w:color w:val="004B73"/>
                <w:szCs w:val="18"/>
              </w:rPr>
              <w:t>14 April 2027</w:t>
            </w:r>
          </w:p>
        </w:tc>
        <w:tc>
          <w:tcPr>
            <w:tcW w:w="8568" w:type="dxa"/>
            <w:tcMar>
              <w:top w:w="40" w:type="dxa"/>
              <w:left w:w="85" w:type="dxa"/>
              <w:bottom w:w="40" w:type="dxa"/>
              <w:right w:w="85" w:type="dxa"/>
            </w:tcMar>
          </w:tcPr>
          <w:p w14:paraId="7D7B7D76" w14:textId="77777777" w:rsidR="00322C61" w:rsidRPr="00322C61" w:rsidRDefault="00322C61" w:rsidP="00322C61">
            <w:pPr>
              <w:spacing w:after="0"/>
              <w:rPr>
                <w:rFonts w:ascii="Poppins" w:hAnsi="Poppins" w:cs="Poppins"/>
                <w:szCs w:val="18"/>
              </w:rPr>
            </w:pPr>
            <w:r w:rsidRPr="00322C61">
              <w:rPr>
                <w:rFonts w:ascii="Poppins" w:hAnsi="Poppins" w:cs="Poppins"/>
                <w:szCs w:val="18"/>
              </w:rPr>
              <w:t>County Executive meeting at Trefoil Lodge, Exeter.</w:t>
            </w:r>
          </w:p>
        </w:tc>
      </w:tr>
    </w:tbl>
    <w:p w14:paraId="573E86E9" w14:textId="77777777" w:rsidR="00324AC9" w:rsidRDefault="00324AC9">
      <w:pPr>
        <w:pBdr>
          <w:bottom w:val="single" w:sz="6" w:space="2" w:color="00A6A6"/>
        </w:pBdr>
        <w:spacing w:before="100"/>
        <w:rPr>
          <w:rFonts w:ascii="Poppins" w:hAnsi="Poppins" w:cs="Poppins"/>
          <w:b/>
          <w:color w:val="005B82"/>
          <w:szCs w:val="18"/>
        </w:rPr>
      </w:pPr>
    </w:p>
    <w:p w14:paraId="77E32272" w14:textId="6109FD12" w:rsidR="00E44F83" w:rsidRPr="00322C61" w:rsidRDefault="00735CD5">
      <w:pPr>
        <w:pBdr>
          <w:bottom w:val="single" w:sz="6" w:space="2" w:color="00A6A6"/>
        </w:pBdr>
        <w:spacing w:before="100"/>
        <w:rPr>
          <w:rFonts w:ascii="Poppins" w:hAnsi="Poppins" w:cs="Poppins"/>
          <w:szCs w:val="18"/>
        </w:rPr>
      </w:pPr>
      <w:r w:rsidRPr="00322C61">
        <w:rPr>
          <w:rFonts w:ascii="Poppins" w:hAnsi="Poppins" w:cs="Poppins"/>
          <w:b/>
          <w:color w:val="005B82"/>
          <w:szCs w:val="18"/>
        </w:rPr>
        <w:t>PLEASE CASCADE THESE UPDATES</w:t>
      </w:r>
    </w:p>
    <w:p w14:paraId="37B976A9" w14:textId="77777777" w:rsidR="00324AC9" w:rsidRDefault="00324AC9">
      <w:pPr>
        <w:spacing w:after="20"/>
        <w:ind w:left="216" w:hanging="173"/>
        <w:rPr>
          <w:rFonts w:ascii="Poppins" w:hAnsi="Poppins" w:cs="Poppins"/>
          <w:color w:val="0096A0"/>
          <w:szCs w:val="18"/>
        </w:rPr>
      </w:pPr>
    </w:p>
    <w:p w14:paraId="5FAD5E9B" w14:textId="620A144B" w:rsidR="00E44F83" w:rsidRDefault="00735CD5">
      <w:pPr>
        <w:spacing w:after="20"/>
        <w:ind w:left="216" w:hanging="173"/>
        <w:rPr>
          <w:rFonts w:ascii="Poppins" w:hAnsi="Poppins" w:cs="Poppins"/>
          <w:szCs w:val="18"/>
        </w:rPr>
      </w:pPr>
      <w:r w:rsidRPr="00322C61">
        <w:rPr>
          <w:rFonts w:ascii="Poppins" w:hAnsi="Poppins" w:cs="Poppins"/>
          <w:color w:val="0096A0"/>
          <w:szCs w:val="18"/>
        </w:rPr>
        <w:t xml:space="preserve">• </w:t>
      </w:r>
      <w:r w:rsidRPr="00322C61">
        <w:rPr>
          <w:rFonts w:ascii="Poppins" w:hAnsi="Poppins" w:cs="Poppins"/>
          <w:b/>
          <w:szCs w:val="18"/>
        </w:rPr>
        <w:t>16 Days of Action:</w:t>
      </w:r>
      <w:r w:rsidRPr="00322C61">
        <w:rPr>
          <w:rFonts w:ascii="Poppins" w:hAnsi="Poppins" w:cs="Poppins"/>
          <w:szCs w:val="18"/>
        </w:rPr>
        <w:t xml:space="preserve"> Units are encouraged to take part in the “16 days, 16 acts of kindness” challenge, make or display purple ribbons, create a Purple Promise Tree, and hold a 10-minute Big Devon Conversation about respect, friendship, feeling safe, speaking up and equality. Share suitable photos/stories using #youarenotalone.</w:t>
      </w:r>
    </w:p>
    <w:p w14:paraId="7F31063B" w14:textId="77777777" w:rsidR="00324AC9" w:rsidRPr="00322C61" w:rsidRDefault="00324AC9">
      <w:pPr>
        <w:spacing w:after="20"/>
        <w:ind w:left="216" w:hanging="173"/>
        <w:rPr>
          <w:rFonts w:ascii="Poppins" w:hAnsi="Poppins" w:cs="Poppins"/>
          <w:szCs w:val="18"/>
        </w:rPr>
      </w:pPr>
    </w:p>
    <w:p w14:paraId="19134F6E" w14:textId="2B921433" w:rsidR="00E44F83" w:rsidRDefault="00735CD5">
      <w:pPr>
        <w:spacing w:after="20"/>
        <w:ind w:left="216" w:hanging="173"/>
        <w:rPr>
          <w:rFonts w:ascii="Poppins" w:hAnsi="Poppins" w:cs="Poppins"/>
          <w:szCs w:val="18"/>
        </w:rPr>
      </w:pPr>
      <w:r w:rsidRPr="00322C61">
        <w:rPr>
          <w:rFonts w:ascii="Poppins" w:hAnsi="Poppins" w:cs="Poppins"/>
          <w:color w:val="0096A0"/>
          <w:szCs w:val="18"/>
        </w:rPr>
        <w:t xml:space="preserve">• </w:t>
      </w:r>
      <w:r w:rsidRPr="00322C61">
        <w:rPr>
          <w:rFonts w:ascii="Poppins" w:hAnsi="Poppins" w:cs="Poppins"/>
          <w:b/>
          <w:szCs w:val="18"/>
        </w:rPr>
        <w:t>Devon County Show Messenger Service:</w:t>
      </w:r>
      <w:r w:rsidRPr="00322C61">
        <w:rPr>
          <w:rFonts w:ascii="Poppins" w:hAnsi="Poppins" w:cs="Poppins"/>
          <w:szCs w:val="18"/>
        </w:rPr>
        <w:t xml:space="preserve"> Guides aged 12–15 can apply. </w:t>
      </w:r>
      <w:r w:rsidR="00324AC9">
        <w:rPr>
          <w:rFonts w:ascii="Poppins" w:hAnsi="Poppins" w:cs="Poppins"/>
          <w:szCs w:val="18"/>
        </w:rPr>
        <w:t>A</w:t>
      </w:r>
      <w:r w:rsidRPr="00322C61">
        <w:rPr>
          <w:rFonts w:ascii="Poppins" w:hAnsi="Poppins" w:cs="Poppins"/>
          <w:szCs w:val="18"/>
        </w:rPr>
        <w:t xml:space="preserve">pplicants should be available for the full event (19–22 May 2027), have completed a residential of at least two nights and be comfortable around large animals. A maximum of four girls per unit may apply. The team also needs more adult leaders — at least nine in total. Enquiries: </w:t>
      </w:r>
      <w:hyperlink r:id="rId8" w:history="1">
        <w:r w:rsidR="00324AC9" w:rsidRPr="00105CEA">
          <w:rPr>
            <w:rStyle w:val="Hyperlink"/>
            <w:rFonts w:ascii="Poppins" w:hAnsi="Poppins" w:cs="Poppins"/>
            <w:szCs w:val="18"/>
          </w:rPr>
          <w:t>devoncountyshow@devonguides.org.uk</w:t>
        </w:r>
      </w:hyperlink>
      <w:r w:rsidRPr="00322C61">
        <w:rPr>
          <w:rFonts w:ascii="Poppins" w:hAnsi="Poppins" w:cs="Poppins"/>
          <w:szCs w:val="18"/>
        </w:rPr>
        <w:t>.</w:t>
      </w:r>
    </w:p>
    <w:p w14:paraId="38A7F2DD" w14:textId="77777777" w:rsidR="00324AC9" w:rsidRPr="00322C61" w:rsidRDefault="00324AC9">
      <w:pPr>
        <w:spacing w:after="20"/>
        <w:ind w:left="216" w:hanging="173"/>
        <w:rPr>
          <w:rFonts w:ascii="Poppins" w:hAnsi="Poppins" w:cs="Poppins"/>
          <w:szCs w:val="18"/>
        </w:rPr>
      </w:pPr>
    </w:p>
    <w:p w14:paraId="14DAF0C0" w14:textId="172CF0A6" w:rsidR="00E44F83" w:rsidRDefault="00735CD5">
      <w:pPr>
        <w:spacing w:after="20"/>
        <w:ind w:left="216" w:hanging="173"/>
        <w:rPr>
          <w:rFonts w:ascii="Poppins" w:hAnsi="Poppins" w:cs="Poppins"/>
          <w:szCs w:val="18"/>
        </w:rPr>
      </w:pPr>
      <w:r w:rsidRPr="00322C61">
        <w:rPr>
          <w:rFonts w:ascii="Poppins" w:hAnsi="Poppins" w:cs="Poppins"/>
          <w:color w:val="0096A0"/>
          <w:szCs w:val="18"/>
        </w:rPr>
        <w:lastRenderedPageBreak/>
        <w:t xml:space="preserve">• </w:t>
      </w:r>
      <w:r w:rsidRPr="00322C61">
        <w:rPr>
          <w:rFonts w:ascii="Poppins" w:hAnsi="Poppins" w:cs="Poppins"/>
          <w:b/>
          <w:szCs w:val="18"/>
        </w:rPr>
        <w:t>Girlguiding Devon PGL weekend:</w:t>
      </w:r>
      <w:r w:rsidRPr="00322C61">
        <w:rPr>
          <w:rFonts w:ascii="Poppins" w:hAnsi="Poppins" w:cs="Poppins"/>
          <w:szCs w:val="18"/>
        </w:rPr>
        <w:t xml:space="preserve"> For Guides, Rangers and Young Leaders; options include two nights, one night or a day visit. Cost is still to be confirmed. One leader goes free per six girls. Bookings open 26 October; deposit deadline 19 December; balance deadline 19 March</w:t>
      </w:r>
      <w:r w:rsidR="00324AC9">
        <w:rPr>
          <w:rFonts w:ascii="Poppins" w:hAnsi="Poppins" w:cs="Poppins"/>
          <w:szCs w:val="18"/>
        </w:rPr>
        <w:t xml:space="preserve"> 2027</w:t>
      </w:r>
      <w:r w:rsidRPr="00322C61">
        <w:rPr>
          <w:rFonts w:ascii="Poppins" w:hAnsi="Poppins" w:cs="Poppins"/>
          <w:szCs w:val="18"/>
        </w:rPr>
        <w:t>.</w:t>
      </w:r>
    </w:p>
    <w:p w14:paraId="4DF607C0" w14:textId="77777777" w:rsidR="006B635D" w:rsidRDefault="006B635D">
      <w:pPr>
        <w:spacing w:after="20"/>
        <w:ind w:left="216" w:hanging="173"/>
        <w:rPr>
          <w:rFonts w:ascii="Poppins" w:hAnsi="Poppins" w:cs="Poppins"/>
          <w:szCs w:val="18"/>
        </w:rPr>
      </w:pPr>
    </w:p>
    <w:p w14:paraId="2E52BBA9" w14:textId="77777777" w:rsidR="00E44F83" w:rsidRDefault="00735CD5">
      <w:pPr>
        <w:spacing w:after="20"/>
        <w:ind w:left="216" w:hanging="173"/>
        <w:rPr>
          <w:rFonts w:ascii="Poppins" w:hAnsi="Poppins" w:cs="Poppins"/>
          <w:szCs w:val="18"/>
        </w:rPr>
      </w:pPr>
      <w:r w:rsidRPr="00322C61">
        <w:rPr>
          <w:rFonts w:ascii="Poppins" w:hAnsi="Poppins" w:cs="Poppins"/>
          <w:color w:val="0096A0"/>
          <w:szCs w:val="18"/>
        </w:rPr>
        <w:t xml:space="preserve">• </w:t>
      </w:r>
      <w:r w:rsidRPr="00322C61">
        <w:rPr>
          <w:rFonts w:ascii="Poppins" w:hAnsi="Poppins" w:cs="Poppins"/>
          <w:b/>
          <w:szCs w:val="18"/>
        </w:rPr>
        <w:t>Leadership Day, Paignton Zoo:</w:t>
      </w:r>
      <w:r w:rsidRPr="00322C61">
        <w:rPr>
          <w:rFonts w:ascii="Poppins" w:hAnsi="Poppins" w:cs="Poppins"/>
          <w:szCs w:val="18"/>
        </w:rPr>
        <w:t xml:space="preserve"> Saturday 20 March 2027. A day of interactive workshops and opportunities to explore leadership, programme links and future opportunities. Bookings open in November, with a two-week priority window for Young Leaders and Rangers. £10 per Guide/Ranger/Young Leader; one accompanying adult for Guides is free.</w:t>
      </w:r>
    </w:p>
    <w:p w14:paraId="4BC9E848" w14:textId="77777777" w:rsidR="00324AC9" w:rsidRPr="00322C61" w:rsidRDefault="00324AC9">
      <w:pPr>
        <w:spacing w:after="20"/>
        <w:ind w:left="216" w:hanging="173"/>
        <w:rPr>
          <w:rFonts w:ascii="Poppins" w:hAnsi="Poppins" w:cs="Poppins"/>
          <w:szCs w:val="18"/>
        </w:rPr>
      </w:pPr>
    </w:p>
    <w:p w14:paraId="36F607EE" w14:textId="1BF570D8" w:rsidR="00E44F83" w:rsidRDefault="00735CD5">
      <w:pPr>
        <w:spacing w:after="20"/>
        <w:ind w:left="216" w:hanging="173"/>
        <w:rPr>
          <w:rFonts w:ascii="Poppins" w:hAnsi="Poppins" w:cs="Poppins"/>
          <w:szCs w:val="18"/>
        </w:rPr>
      </w:pPr>
      <w:r w:rsidRPr="00322C61">
        <w:rPr>
          <w:rFonts w:ascii="Poppins" w:hAnsi="Poppins" w:cs="Poppins"/>
          <w:color w:val="0096A0"/>
          <w:szCs w:val="18"/>
        </w:rPr>
        <w:t xml:space="preserve">• </w:t>
      </w:r>
      <w:r w:rsidRPr="00322C61">
        <w:rPr>
          <w:rFonts w:ascii="Poppins" w:hAnsi="Poppins" w:cs="Poppins"/>
          <w:b/>
          <w:szCs w:val="18"/>
        </w:rPr>
        <w:t>St Luke’s Guiding Lights lighthouse:</w:t>
      </w:r>
      <w:r w:rsidRPr="00322C61">
        <w:rPr>
          <w:rFonts w:ascii="Poppins" w:hAnsi="Poppins" w:cs="Poppins"/>
          <w:szCs w:val="18"/>
        </w:rPr>
        <w:t xml:space="preserve"> The one-metre lighthouse is returning to the county. </w:t>
      </w:r>
      <w:r w:rsidR="00324AC9">
        <w:rPr>
          <w:rFonts w:ascii="Poppins" w:hAnsi="Poppins" w:cs="Poppins"/>
          <w:szCs w:val="18"/>
        </w:rPr>
        <w:t xml:space="preserve">It is going to start its relay around the County with Axminster, Honiton and Exmouth. </w:t>
      </w:r>
      <w:r w:rsidRPr="00322C61">
        <w:rPr>
          <w:rFonts w:ascii="Poppins" w:hAnsi="Poppins" w:cs="Poppins"/>
          <w:szCs w:val="18"/>
        </w:rPr>
        <w:t>Divisions and units will help it travel around Devon and/or borrow it for meetings and events, with the aim of returning it for Devon County Show in May 2027</w:t>
      </w:r>
      <w:r w:rsidR="00324AC9">
        <w:rPr>
          <w:rFonts w:ascii="Poppins" w:hAnsi="Poppins" w:cs="Poppins"/>
          <w:szCs w:val="18"/>
        </w:rPr>
        <w:t xml:space="preserve">. Once back from the County Show it will then continue its journey. If divisions / districts / units would like if for a specific event whilst it is “on the road”, please email Andrea </w:t>
      </w:r>
      <w:hyperlink r:id="rId9" w:history="1">
        <w:r w:rsidR="00324AC9" w:rsidRPr="00105CEA">
          <w:rPr>
            <w:rStyle w:val="Hyperlink"/>
            <w:rFonts w:ascii="Poppins" w:hAnsi="Poppins" w:cs="Poppins"/>
            <w:szCs w:val="18"/>
          </w:rPr>
          <w:t>county-admin@devonguides.org.uk</w:t>
        </w:r>
      </w:hyperlink>
      <w:r w:rsidR="00324AC9">
        <w:rPr>
          <w:rFonts w:ascii="Poppins" w:hAnsi="Poppins" w:cs="Poppins"/>
          <w:szCs w:val="18"/>
        </w:rPr>
        <w:t xml:space="preserve"> who will note the date in the diary.</w:t>
      </w:r>
    </w:p>
    <w:p w14:paraId="1D3DB928" w14:textId="77777777" w:rsidR="00324AC9" w:rsidRPr="00322C61" w:rsidRDefault="00324AC9">
      <w:pPr>
        <w:spacing w:after="20"/>
        <w:ind w:left="216" w:hanging="173"/>
        <w:rPr>
          <w:rFonts w:ascii="Poppins" w:hAnsi="Poppins" w:cs="Poppins"/>
          <w:szCs w:val="18"/>
        </w:rPr>
      </w:pPr>
    </w:p>
    <w:p w14:paraId="179AFE85" w14:textId="77777777" w:rsidR="00E44F83" w:rsidRPr="00322C61" w:rsidRDefault="00735CD5">
      <w:pPr>
        <w:spacing w:after="20"/>
        <w:ind w:left="216" w:hanging="173"/>
        <w:rPr>
          <w:rFonts w:ascii="Poppins" w:hAnsi="Poppins" w:cs="Poppins"/>
          <w:szCs w:val="18"/>
        </w:rPr>
      </w:pPr>
      <w:r w:rsidRPr="00322C61">
        <w:rPr>
          <w:rFonts w:ascii="Poppins" w:hAnsi="Poppins" w:cs="Poppins"/>
          <w:color w:val="0096A0"/>
          <w:szCs w:val="18"/>
        </w:rPr>
        <w:t xml:space="preserve">• </w:t>
      </w:r>
      <w:r w:rsidRPr="00322C61">
        <w:rPr>
          <w:rFonts w:ascii="Poppins" w:hAnsi="Poppins" w:cs="Poppins"/>
          <w:b/>
          <w:szCs w:val="18"/>
        </w:rPr>
        <w:t>Inspire:</w:t>
      </w:r>
      <w:r w:rsidRPr="00322C61">
        <w:rPr>
          <w:rFonts w:ascii="Poppins" w:hAnsi="Poppins" w:cs="Poppins"/>
          <w:szCs w:val="18"/>
        </w:rPr>
        <w:t xml:space="preserve"> Encourage members to join the Inspire WhatsApp and Facebook groups and share ideas with the team. Planning is beginning for an Inspire international in summer 2028, with more information expected in January.</w:t>
      </w:r>
    </w:p>
    <w:sectPr w:rsidR="00E44F83" w:rsidRPr="00322C61" w:rsidSect="00034616">
      <w:footerReference w:type="default" r:id="rId10"/>
      <w:pgSz w:w="12240" w:h="15840"/>
      <w:pgMar w:top="691" w:right="893" w:bottom="648"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51C4A" w14:textId="77777777" w:rsidR="00203FB0" w:rsidRDefault="00203FB0">
      <w:pPr>
        <w:spacing w:after="0"/>
      </w:pPr>
      <w:r>
        <w:separator/>
      </w:r>
    </w:p>
  </w:endnote>
  <w:endnote w:type="continuationSeparator" w:id="0">
    <w:p w14:paraId="32A1FF79" w14:textId="77777777" w:rsidR="00203FB0" w:rsidRDefault="00203F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38835" w14:textId="77777777" w:rsidR="00E44F83" w:rsidRDefault="00735CD5">
    <w:pPr>
      <w:pStyle w:val="Footer"/>
      <w:spacing w:before="40"/>
      <w:jc w:val="center"/>
    </w:pPr>
    <w:r>
      <w:rPr>
        <w:color w:val="646E78"/>
        <w:sz w:val="14"/>
      </w:rPr>
      <w:t>Girlguiding Devon  •  Share the news, dates and opportunities with your members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45F0F" w14:textId="77777777" w:rsidR="00203FB0" w:rsidRDefault="00203FB0">
      <w:pPr>
        <w:spacing w:after="0"/>
      </w:pPr>
      <w:r>
        <w:separator/>
      </w:r>
    </w:p>
  </w:footnote>
  <w:footnote w:type="continuationSeparator" w:id="0">
    <w:p w14:paraId="72DD3B5A" w14:textId="77777777" w:rsidR="00203FB0" w:rsidRDefault="00203FB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2173082">
    <w:abstractNumId w:val="8"/>
  </w:num>
  <w:num w:numId="2" w16cid:durableId="1874685258">
    <w:abstractNumId w:val="6"/>
  </w:num>
  <w:num w:numId="3" w16cid:durableId="1870753079">
    <w:abstractNumId w:val="5"/>
  </w:num>
  <w:num w:numId="4" w16cid:durableId="1679775096">
    <w:abstractNumId w:val="4"/>
  </w:num>
  <w:num w:numId="5" w16cid:durableId="510028979">
    <w:abstractNumId w:val="7"/>
  </w:num>
  <w:num w:numId="6" w16cid:durableId="1040126674">
    <w:abstractNumId w:val="3"/>
  </w:num>
  <w:num w:numId="7" w16cid:durableId="144399455">
    <w:abstractNumId w:val="2"/>
  </w:num>
  <w:num w:numId="8" w16cid:durableId="1101224264">
    <w:abstractNumId w:val="1"/>
  </w:num>
  <w:num w:numId="9" w16cid:durableId="206988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3FB0"/>
    <w:rsid w:val="0029639D"/>
    <w:rsid w:val="00322C61"/>
    <w:rsid w:val="00324AC9"/>
    <w:rsid w:val="00326F90"/>
    <w:rsid w:val="006B635D"/>
    <w:rsid w:val="006F7296"/>
    <w:rsid w:val="00735CD5"/>
    <w:rsid w:val="00750C27"/>
    <w:rsid w:val="00AA1D8D"/>
    <w:rsid w:val="00B47730"/>
    <w:rsid w:val="00CB0664"/>
    <w:rsid w:val="00D75C53"/>
    <w:rsid w:val="00E44F8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956F5D"/>
  <w14:defaultImageDpi w14:val="300"/>
  <w15:docId w15:val="{C401B939-44ED-4F7C-9C8A-8060919EB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Aptos" w:hAnsi="Aptos"/>
      <w:color w:val="2D3741"/>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24AC9"/>
    <w:rPr>
      <w:color w:val="0000FF" w:themeColor="hyperlink"/>
      <w:u w:val="single"/>
    </w:rPr>
  </w:style>
  <w:style w:type="character" w:styleId="UnresolvedMention">
    <w:name w:val="Unresolved Mention"/>
    <w:basedOn w:val="DefaultParagraphFont"/>
    <w:uiPriority w:val="99"/>
    <w:semiHidden/>
    <w:unhideWhenUsed/>
    <w:rsid w:val="00324A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oncountyshow@devonguides.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unty-admin@devonguide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County Admin</cp:lastModifiedBy>
  <cp:revision>4</cp:revision>
  <dcterms:created xsi:type="dcterms:W3CDTF">2026-10-15T07:32:00Z</dcterms:created>
  <dcterms:modified xsi:type="dcterms:W3CDTF">2026-10-15T07:46:00Z</dcterms:modified>
  <cp:category/>
</cp:coreProperties>
</file>